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4428"/>
        <w:gridCol w:w="1440"/>
        <w:gridCol w:w="4212"/>
      </w:tblGrid>
      <w:tr w:rsidR="00512076" w:rsidRPr="00A81A66" w:rsidTr="009E1686">
        <w:trPr>
          <w:trHeight w:val="1504"/>
        </w:trPr>
        <w:tc>
          <w:tcPr>
            <w:tcW w:w="4428" w:type="dxa"/>
            <w:tcBorders>
              <w:bottom w:val="thinThickSmallGap" w:sz="24" w:space="0" w:color="auto"/>
            </w:tcBorders>
          </w:tcPr>
          <w:p w:rsidR="00512076" w:rsidRDefault="00512076" w:rsidP="009E168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Башҡортостан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Республикаһы</w:t>
            </w:r>
            <w:proofErr w:type="spellEnd"/>
            <w:proofErr w:type="gramEnd"/>
          </w:p>
          <w:p w:rsidR="00512076" w:rsidRDefault="00512076" w:rsidP="009E16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Дүртѳйлѳ</w:t>
            </w:r>
            <w:proofErr w:type="spellEnd"/>
            <w:r>
              <w:rPr>
                <w:b/>
                <w:bCs/>
              </w:rPr>
              <w:t xml:space="preserve"> районы</w:t>
            </w:r>
          </w:p>
          <w:p w:rsidR="00512076" w:rsidRDefault="00512076" w:rsidP="009E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районыны</w:t>
            </w:r>
            <w:proofErr w:type="spellEnd"/>
            <w:r>
              <w:rPr>
                <w:b/>
                <w:bCs/>
              </w:rPr>
              <w:t>ӊ</w:t>
            </w:r>
          </w:p>
          <w:p w:rsidR="00512076" w:rsidRDefault="00512076" w:rsidP="009E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Таймырҙа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ауыл</w:t>
            </w:r>
            <w:proofErr w:type="spellEnd"/>
            <w:proofErr w:type="gramEnd"/>
            <w:r>
              <w:rPr>
                <w:b/>
                <w:bCs/>
              </w:rPr>
              <w:t xml:space="preserve"> советы</w:t>
            </w:r>
          </w:p>
          <w:p w:rsidR="00512076" w:rsidRDefault="00512076" w:rsidP="009E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ауыл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биләмәһе</w:t>
            </w:r>
            <w:proofErr w:type="spellEnd"/>
            <w:r>
              <w:rPr>
                <w:b/>
                <w:bCs/>
              </w:rPr>
              <w:t xml:space="preserve"> Советы </w:t>
            </w:r>
          </w:p>
          <w:p w:rsidR="00512076" w:rsidRPr="00512076" w:rsidRDefault="00512076" w:rsidP="009E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 </w:t>
            </w:r>
            <w:proofErr w:type="spellStart"/>
            <w:r>
              <w:rPr>
                <w:sz w:val="16"/>
                <w:szCs w:val="16"/>
              </w:rPr>
              <w:t>урамы</w:t>
            </w:r>
            <w:proofErr w:type="spellEnd"/>
            <w:r>
              <w:rPr>
                <w:sz w:val="16"/>
                <w:szCs w:val="16"/>
              </w:rPr>
              <w:t xml:space="preserve">, 4, </w:t>
            </w:r>
            <w:proofErr w:type="spellStart"/>
            <w:r>
              <w:rPr>
                <w:sz w:val="16"/>
                <w:szCs w:val="16"/>
              </w:rPr>
              <w:t>Таймырҙа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ауылы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512076" w:rsidRPr="00512076" w:rsidRDefault="00512076" w:rsidP="009E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Дүртөйлө</w:t>
            </w:r>
            <w:proofErr w:type="spellEnd"/>
            <w:r>
              <w:rPr>
                <w:sz w:val="16"/>
                <w:szCs w:val="16"/>
              </w:rPr>
              <w:t xml:space="preserve"> районы, </w:t>
            </w:r>
          </w:p>
          <w:p w:rsidR="00512076" w:rsidRPr="00512076" w:rsidRDefault="00512076" w:rsidP="009E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Башҡортостан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Республикаһы</w:t>
            </w:r>
            <w:proofErr w:type="spellEnd"/>
            <w:proofErr w:type="gramEnd"/>
            <w:r>
              <w:rPr>
                <w:sz w:val="16"/>
                <w:szCs w:val="16"/>
              </w:rPr>
              <w:t>,</w:t>
            </w:r>
            <w:r w:rsidRPr="005120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452319.</w:t>
            </w:r>
          </w:p>
          <w:p w:rsidR="00512076" w:rsidRPr="00512076" w:rsidRDefault="00512076" w:rsidP="009E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Тел/факс</w:t>
            </w:r>
            <w:r w:rsidRPr="00512076">
              <w:rPr>
                <w:sz w:val="16"/>
                <w:szCs w:val="16"/>
              </w:rPr>
              <w:t xml:space="preserve"> (34787) 66-1-30</w:t>
            </w:r>
          </w:p>
          <w:p w:rsidR="00512076" w:rsidRPr="008F7F6A" w:rsidRDefault="00512076" w:rsidP="00512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8F7F6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F7F6A">
              <w:rPr>
                <w:sz w:val="16"/>
                <w:szCs w:val="16"/>
              </w:rPr>
              <w:t>: 50.</w:t>
            </w:r>
            <w:r w:rsidRPr="00512076">
              <w:rPr>
                <w:sz w:val="16"/>
                <w:szCs w:val="16"/>
                <w:lang w:val="en-US"/>
              </w:rPr>
              <w:t>ty</w:t>
            </w:r>
            <w:r w:rsidRPr="008F7F6A">
              <w:rPr>
                <w:sz w:val="16"/>
                <w:szCs w:val="16"/>
              </w:rPr>
              <w:t>@</w:t>
            </w:r>
            <w:proofErr w:type="spellStart"/>
            <w:r w:rsidRPr="00512076">
              <w:rPr>
                <w:sz w:val="16"/>
                <w:szCs w:val="16"/>
                <w:lang w:val="en-US"/>
              </w:rPr>
              <w:t>bashkortostan</w:t>
            </w:r>
            <w:proofErr w:type="spellEnd"/>
            <w:r w:rsidRPr="008F7F6A">
              <w:rPr>
                <w:sz w:val="16"/>
                <w:szCs w:val="16"/>
              </w:rPr>
              <w:t>.</w:t>
            </w:r>
            <w:proofErr w:type="spellStart"/>
            <w:r w:rsidRPr="00512076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  <w:tcBorders>
              <w:bottom w:val="thinThickSmallGap" w:sz="24" w:space="0" w:color="auto"/>
            </w:tcBorders>
          </w:tcPr>
          <w:p w:rsidR="00512076" w:rsidRPr="008F7F6A" w:rsidRDefault="00512076" w:rsidP="009E1686">
            <w:pPr>
              <w:jc w:val="center"/>
            </w:pPr>
          </w:p>
          <w:p w:rsidR="00512076" w:rsidRPr="0049607B" w:rsidRDefault="00512076" w:rsidP="009E168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818515" cy="80835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076" w:rsidRPr="00021D7F" w:rsidRDefault="00512076" w:rsidP="009E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2" w:type="dxa"/>
            <w:tcBorders>
              <w:bottom w:val="thinThickSmallGap" w:sz="24" w:space="0" w:color="auto"/>
            </w:tcBorders>
          </w:tcPr>
          <w:p w:rsidR="00512076" w:rsidRDefault="00512076" w:rsidP="009E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</w:t>
            </w:r>
          </w:p>
          <w:p w:rsidR="00512076" w:rsidRDefault="00512076" w:rsidP="009E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Таймурзинский</w:t>
            </w:r>
            <w:proofErr w:type="spellEnd"/>
            <w:r>
              <w:rPr>
                <w:b/>
                <w:bCs/>
              </w:rPr>
              <w:t xml:space="preserve"> сельсовет муниципального района</w:t>
            </w:r>
          </w:p>
          <w:p w:rsidR="00512076" w:rsidRDefault="00512076" w:rsidP="009E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Дюртюлинский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  <w:p w:rsidR="00512076" w:rsidRPr="00AA04C9" w:rsidRDefault="00512076" w:rsidP="009E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Республики Башкортостан </w:t>
            </w:r>
          </w:p>
          <w:p w:rsidR="00512076" w:rsidRDefault="00512076" w:rsidP="009E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Советская ул., д. </w:t>
            </w:r>
            <w:proofErr w:type="gramStart"/>
            <w:r>
              <w:rPr>
                <w:sz w:val="16"/>
                <w:szCs w:val="16"/>
              </w:rPr>
              <w:t xml:space="preserve">4,  </w:t>
            </w:r>
            <w:proofErr w:type="spellStart"/>
            <w:r>
              <w:rPr>
                <w:sz w:val="16"/>
                <w:szCs w:val="16"/>
              </w:rPr>
              <w:t>с.Таймурзино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Дюртюлинский</w:t>
            </w:r>
            <w:proofErr w:type="spellEnd"/>
            <w:r>
              <w:rPr>
                <w:sz w:val="16"/>
                <w:szCs w:val="16"/>
              </w:rPr>
              <w:t xml:space="preserve"> район, Республика Башкортостан, 452319.</w:t>
            </w:r>
          </w:p>
          <w:p w:rsidR="00512076" w:rsidRPr="00A81A66" w:rsidRDefault="00512076" w:rsidP="009E168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Тел/факс</w:t>
            </w:r>
            <w:r>
              <w:rPr>
                <w:sz w:val="16"/>
                <w:szCs w:val="16"/>
                <w:lang w:val="en-US"/>
              </w:rPr>
              <w:t xml:space="preserve"> (34787) 66-1-30</w:t>
            </w:r>
          </w:p>
          <w:p w:rsidR="00512076" w:rsidRPr="00A81A66" w:rsidRDefault="00512076" w:rsidP="0051207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512076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12076">
              <w:rPr>
                <w:sz w:val="16"/>
                <w:szCs w:val="16"/>
                <w:lang w:val="en-US"/>
              </w:rPr>
              <w:t>: 50.ty@bashkortostan.ru</w:t>
            </w:r>
          </w:p>
        </w:tc>
      </w:tr>
    </w:tbl>
    <w:p w:rsidR="00512076" w:rsidRPr="00A81A66" w:rsidRDefault="00512076" w:rsidP="00512076">
      <w:pPr>
        <w:pStyle w:val="a3"/>
        <w:tabs>
          <w:tab w:val="clear" w:pos="4677"/>
          <w:tab w:val="clear" w:pos="9355"/>
        </w:tabs>
        <w:rPr>
          <w:lang w:val="en-US"/>
        </w:rPr>
      </w:pPr>
    </w:p>
    <w:p w:rsidR="00C760CE" w:rsidRPr="00151D5B" w:rsidRDefault="00C760CE" w:rsidP="00C76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>
        <w:rPr>
          <w:b/>
          <w:sz w:val="28"/>
          <w:szCs w:val="28"/>
          <w:lang w:val="en-US"/>
        </w:rPr>
        <w:t>I</w:t>
      </w:r>
      <w:proofErr w:type="spellStart"/>
      <w:r>
        <w:rPr>
          <w:b/>
          <w:sz w:val="28"/>
          <w:szCs w:val="28"/>
        </w:rPr>
        <w:t>X</w:t>
      </w:r>
      <w:r w:rsidRPr="00151D5B">
        <w:rPr>
          <w:rFonts w:ascii="NewtonAsian" w:hAnsi="NewtonAsian"/>
          <w:b/>
          <w:sz w:val="28"/>
          <w:szCs w:val="28"/>
        </w:rPr>
        <w:t></w:t>
      </w:r>
      <w:r w:rsidRPr="00151D5B">
        <w:rPr>
          <w:b/>
          <w:sz w:val="28"/>
          <w:szCs w:val="28"/>
        </w:rPr>
        <w:t>созыв</w:t>
      </w:r>
      <w:proofErr w:type="spellEnd"/>
      <w:r w:rsidRPr="00151D5B">
        <w:rPr>
          <w:b/>
          <w:sz w:val="28"/>
          <w:szCs w:val="28"/>
        </w:rPr>
        <w:t xml:space="preserve">                                                              </w:t>
      </w:r>
      <w:r w:rsidR="0054440C">
        <w:rPr>
          <w:b/>
          <w:sz w:val="28"/>
          <w:szCs w:val="28"/>
        </w:rPr>
        <w:t xml:space="preserve">                       XX</w:t>
      </w:r>
      <w:r>
        <w:rPr>
          <w:b/>
          <w:sz w:val="28"/>
          <w:szCs w:val="28"/>
          <w:lang w:val="en-US"/>
        </w:rPr>
        <w:t>VI</w:t>
      </w:r>
      <w:r w:rsidR="0054440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заседание</w:t>
      </w:r>
    </w:p>
    <w:p w:rsidR="00C760CE" w:rsidRDefault="00C760CE" w:rsidP="00C760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C760CE" w:rsidRDefault="00C760CE" w:rsidP="00C760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ҠАРАР                                                                       </w:t>
      </w:r>
      <w:r>
        <w:rPr>
          <w:rFonts w:ascii="NewtonAsian" w:hAnsi="NewtonAsian"/>
          <w:b/>
          <w:sz w:val="28"/>
          <w:szCs w:val="28"/>
        </w:rPr>
        <w:t></w:t>
      </w:r>
      <w:r>
        <w:rPr>
          <w:rFonts w:ascii="NewtonAsian" w:hAnsi="NewtonAsian"/>
          <w:b/>
          <w:sz w:val="28"/>
          <w:szCs w:val="28"/>
        </w:rPr>
        <w:t></w:t>
      </w:r>
      <w:r>
        <w:rPr>
          <w:rFonts w:ascii="NewtonAsian" w:hAnsi="NewtonAsian"/>
          <w:b/>
          <w:sz w:val="28"/>
          <w:szCs w:val="28"/>
        </w:rPr>
        <w:t></w:t>
      </w:r>
      <w:r>
        <w:rPr>
          <w:b/>
          <w:sz w:val="28"/>
          <w:szCs w:val="28"/>
        </w:rPr>
        <w:t>РЕШЕНИЕ</w:t>
      </w:r>
    </w:p>
    <w:p w:rsidR="008F7F6A" w:rsidRDefault="008F7F6A" w:rsidP="008F7F6A">
      <w:pPr>
        <w:jc w:val="center"/>
        <w:rPr>
          <w:b/>
          <w:sz w:val="28"/>
          <w:szCs w:val="28"/>
        </w:rPr>
      </w:pPr>
    </w:p>
    <w:p w:rsidR="009E1686" w:rsidRDefault="009E1686" w:rsidP="009E16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proofErr w:type="gramStart"/>
      <w:r>
        <w:rPr>
          <w:b/>
          <w:sz w:val="26"/>
          <w:szCs w:val="26"/>
        </w:rPr>
        <w:t>участии  сельского</w:t>
      </w:r>
      <w:proofErr w:type="gramEnd"/>
      <w:r>
        <w:rPr>
          <w:b/>
          <w:sz w:val="26"/>
          <w:szCs w:val="26"/>
        </w:rPr>
        <w:t xml:space="preserve"> поселения </w:t>
      </w:r>
      <w:proofErr w:type="spellStart"/>
      <w:r>
        <w:rPr>
          <w:b/>
          <w:sz w:val="26"/>
          <w:szCs w:val="26"/>
        </w:rPr>
        <w:t>Таймурзинский</w:t>
      </w:r>
      <w:proofErr w:type="spellEnd"/>
      <w:r>
        <w:rPr>
          <w:b/>
          <w:sz w:val="26"/>
          <w:szCs w:val="26"/>
        </w:rPr>
        <w:t xml:space="preserve"> сельсовет</w:t>
      </w:r>
    </w:p>
    <w:p w:rsidR="009E1686" w:rsidRDefault="009E1686" w:rsidP="009E16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proofErr w:type="spellStart"/>
      <w:r>
        <w:rPr>
          <w:b/>
          <w:sz w:val="26"/>
          <w:szCs w:val="26"/>
        </w:rPr>
        <w:t>Дюртюлинский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район  Республики</w:t>
      </w:r>
      <w:proofErr w:type="gramEnd"/>
      <w:r>
        <w:rPr>
          <w:b/>
          <w:sz w:val="26"/>
          <w:szCs w:val="26"/>
        </w:rPr>
        <w:t xml:space="preserve"> Башкортостан в Программе поддержки местных инициатив в Республике Башкортостан</w:t>
      </w:r>
      <w:r w:rsidR="0054440C">
        <w:rPr>
          <w:b/>
          <w:sz w:val="26"/>
          <w:szCs w:val="26"/>
        </w:rPr>
        <w:t xml:space="preserve"> 2025</w:t>
      </w:r>
      <w:r w:rsidR="00743F57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</w:p>
    <w:p w:rsidR="009E1686" w:rsidRDefault="009E1686" w:rsidP="009E1686">
      <w:pPr>
        <w:jc w:val="both"/>
        <w:rPr>
          <w:sz w:val="26"/>
          <w:szCs w:val="26"/>
        </w:rPr>
      </w:pPr>
    </w:p>
    <w:p w:rsidR="009E1686" w:rsidRDefault="009E1686" w:rsidP="009E16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Руководствуясь Фе</w:t>
      </w:r>
      <w:r w:rsidR="00ED653D">
        <w:rPr>
          <w:sz w:val="26"/>
          <w:szCs w:val="26"/>
        </w:rPr>
        <w:t>деральным законом от 06.10.2003</w:t>
      </w:r>
      <w:r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Респуб</w:t>
      </w:r>
      <w:r w:rsidR="00743F57">
        <w:rPr>
          <w:sz w:val="26"/>
          <w:szCs w:val="26"/>
        </w:rPr>
        <w:t>лики Башкортостан от 06.02.2023 № 39</w:t>
      </w:r>
      <w:r>
        <w:rPr>
          <w:sz w:val="26"/>
          <w:szCs w:val="26"/>
        </w:rPr>
        <w:t xml:space="preserve"> «О реализации на территории Республики Башкортостан проектов развития общественной </w:t>
      </w:r>
      <w:r w:rsidR="0069749E">
        <w:rPr>
          <w:sz w:val="26"/>
          <w:szCs w:val="26"/>
        </w:rPr>
        <w:t>инфраструктуры</w:t>
      </w:r>
      <w:r>
        <w:rPr>
          <w:sz w:val="26"/>
          <w:szCs w:val="26"/>
        </w:rPr>
        <w:t>, основанных на местных инициативах»,  в целях содействия решению вопросов местного значения, вовлечения населения в процессы местного самоуправления, на основании решения проток</w:t>
      </w:r>
      <w:r w:rsidR="00E85456">
        <w:rPr>
          <w:sz w:val="26"/>
          <w:szCs w:val="26"/>
        </w:rPr>
        <w:t>ола</w:t>
      </w:r>
      <w:r w:rsidR="00ED653D">
        <w:rPr>
          <w:sz w:val="26"/>
          <w:szCs w:val="26"/>
        </w:rPr>
        <w:t xml:space="preserve"> итогового</w:t>
      </w:r>
      <w:r w:rsidR="00E85456">
        <w:rPr>
          <w:sz w:val="26"/>
          <w:szCs w:val="26"/>
        </w:rPr>
        <w:t xml:space="preserve"> собрания граждан </w:t>
      </w:r>
      <w:proofErr w:type="spellStart"/>
      <w:r w:rsidR="00E85456">
        <w:rPr>
          <w:sz w:val="26"/>
          <w:szCs w:val="26"/>
        </w:rPr>
        <w:t>с.Таймурзино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Таймурзинский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Дюртюлинский</w:t>
      </w:r>
      <w:proofErr w:type="spellEnd"/>
      <w:r>
        <w:rPr>
          <w:sz w:val="26"/>
          <w:szCs w:val="26"/>
        </w:rPr>
        <w:t xml:space="preserve"> рай</w:t>
      </w:r>
      <w:r w:rsidR="00F0567F">
        <w:rPr>
          <w:sz w:val="26"/>
          <w:szCs w:val="26"/>
        </w:rPr>
        <w:t>он Республики Башкортостан от 27</w:t>
      </w:r>
      <w:r>
        <w:rPr>
          <w:sz w:val="26"/>
          <w:szCs w:val="26"/>
        </w:rPr>
        <w:t xml:space="preserve"> </w:t>
      </w:r>
      <w:r w:rsidR="00ED653D">
        <w:rPr>
          <w:sz w:val="26"/>
          <w:szCs w:val="26"/>
        </w:rPr>
        <w:t>декабря</w:t>
      </w:r>
      <w:r w:rsidR="00F0567F">
        <w:rPr>
          <w:sz w:val="26"/>
          <w:szCs w:val="26"/>
        </w:rPr>
        <w:t xml:space="preserve"> 2024</w:t>
      </w:r>
      <w:bookmarkStart w:id="0" w:name="_GoBack"/>
      <w:bookmarkEnd w:id="0"/>
      <w:r>
        <w:rPr>
          <w:sz w:val="26"/>
          <w:szCs w:val="26"/>
        </w:rPr>
        <w:t xml:space="preserve"> года, Совет сельского поселения </w:t>
      </w:r>
      <w:proofErr w:type="spellStart"/>
      <w:r>
        <w:rPr>
          <w:sz w:val="26"/>
          <w:szCs w:val="26"/>
        </w:rPr>
        <w:t>Таймурзинский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Дюртюлинский</w:t>
      </w:r>
      <w:proofErr w:type="spellEnd"/>
      <w:r>
        <w:rPr>
          <w:sz w:val="26"/>
          <w:szCs w:val="26"/>
        </w:rPr>
        <w:t xml:space="preserve"> район  Республики Башкортостан</w:t>
      </w:r>
    </w:p>
    <w:p w:rsidR="009E1686" w:rsidRDefault="009E1686" w:rsidP="009E1686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E1686" w:rsidRPr="00743F57" w:rsidRDefault="009E1686" w:rsidP="009E16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43F57">
        <w:rPr>
          <w:sz w:val="26"/>
          <w:szCs w:val="26"/>
        </w:rPr>
        <w:t>Принять участие в Программе поддержки местных инициати</w:t>
      </w:r>
      <w:r w:rsidR="0054440C">
        <w:rPr>
          <w:sz w:val="26"/>
          <w:szCs w:val="26"/>
        </w:rPr>
        <w:t>в в Республике Башкортостан 2025</w:t>
      </w:r>
      <w:r w:rsidRPr="00743F57">
        <w:rPr>
          <w:sz w:val="26"/>
          <w:szCs w:val="26"/>
        </w:rPr>
        <w:t xml:space="preserve"> года с проектом «</w:t>
      </w:r>
      <w:r w:rsidR="00743F57" w:rsidRPr="00743F57">
        <w:rPr>
          <w:color w:val="000000" w:themeColor="text1"/>
          <w:sz w:val="26"/>
          <w:szCs w:val="26"/>
        </w:rPr>
        <w:t>Благоустройство</w:t>
      </w:r>
      <w:r w:rsidR="0054440C" w:rsidRPr="00F311B4">
        <w:rPr>
          <w:sz w:val="28"/>
          <w:szCs w:val="28"/>
        </w:rPr>
        <w:t xml:space="preserve"> парковой зоны </w:t>
      </w:r>
      <w:proofErr w:type="spellStart"/>
      <w:r w:rsidR="0054440C" w:rsidRPr="00F311B4">
        <w:rPr>
          <w:sz w:val="28"/>
          <w:szCs w:val="28"/>
        </w:rPr>
        <w:t>с.Таймурзино</w:t>
      </w:r>
      <w:proofErr w:type="spellEnd"/>
      <w:r w:rsidR="0054440C" w:rsidRPr="00F311B4">
        <w:rPr>
          <w:sz w:val="28"/>
          <w:szCs w:val="28"/>
        </w:rPr>
        <w:t xml:space="preserve"> </w:t>
      </w:r>
      <w:proofErr w:type="spellStart"/>
      <w:r w:rsidR="0054440C" w:rsidRPr="00F311B4">
        <w:rPr>
          <w:sz w:val="28"/>
          <w:szCs w:val="28"/>
        </w:rPr>
        <w:t>Дюртюлинского</w:t>
      </w:r>
      <w:proofErr w:type="spellEnd"/>
      <w:r w:rsidR="0054440C" w:rsidRPr="00F311B4">
        <w:rPr>
          <w:sz w:val="28"/>
          <w:szCs w:val="28"/>
        </w:rPr>
        <w:t xml:space="preserve"> района Республики Башкортостан</w:t>
      </w:r>
      <w:r w:rsidRPr="00743F57">
        <w:rPr>
          <w:sz w:val="26"/>
          <w:szCs w:val="26"/>
        </w:rPr>
        <w:t>».</w:t>
      </w:r>
    </w:p>
    <w:p w:rsidR="009E1686" w:rsidRDefault="009E1686" w:rsidP="009E16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Администрации сельского поселения </w:t>
      </w:r>
      <w:proofErr w:type="spellStart"/>
      <w:r>
        <w:rPr>
          <w:sz w:val="26"/>
          <w:szCs w:val="26"/>
        </w:rPr>
        <w:t>Таймурзинский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Дюртюлинский</w:t>
      </w:r>
      <w:proofErr w:type="spellEnd"/>
      <w:r>
        <w:rPr>
          <w:sz w:val="26"/>
          <w:szCs w:val="26"/>
        </w:rPr>
        <w:t xml:space="preserve"> район Республики Башкортостан, совместно с инициативной группой, обеспечить подготовку документов для конкурсного отбора и подачу заявки в установленные сроки.</w:t>
      </w:r>
    </w:p>
    <w:p w:rsidR="009E1686" w:rsidRDefault="009E1686" w:rsidP="009E16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случае прохождения проекта, администрации сельского поселения </w:t>
      </w:r>
      <w:proofErr w:type="spellStart"/>
      <w:r>
        <w:rPr>
          <w:sz w:val="26"/>
          <w:szCs w:val="26"/>
        </w:rPr>
        <w:t>Таймурзинский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Дюртюлинский</w:t>
      </w:r>
      <w:proofErr w:type="spellEnd"/>
      <w:r>
        <w:rPr>
          <w:sz w:val="26"/>
          <w:szCs w:val="26"/>
        </w:rPr>
        <w:t xml:space="preserve"> район Республики Башкортостан оказать всемерное содействие инициативной группе по обеспечению денежного и </w:t>
      </w:r>
      <w:proofErr w:type="spellStart"/>
      <w:r>
        <w:rPr>
          <w:sz w:val="26"/>
          <w:szCs w:val="26"/>
        </w:rPr>
        <w:t>неденежного</w:t>
      </w:r>
      <w:proofErr w:type="spellEnd"/>
      <w:r>
        <w:rPr>
          <w:sz w:val="26"/>
          <w:szCs w:val="26"/>
        </w:rPr>
        <w:t xml:space="preserve"> соучастия населения в реализации проекта.</w:t>
      </w:r>
    </w:p>
    <w:p w:rsidR="009E1686" w:rsidRDefault="009E1686" w:rsidP="009E16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Обнародовать настоящее решение на информационном стенде в здании администрации сельского поселения </w:t>
      </w:r>
      <w:proofErr w:type="spellStart"/>
      <w:r>
        <w:rPr>
          <w:sz w:val="26"/>
          <w:szCs w:val="26"/>
        </w:rPr>
        <w:t>Таймурзинский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Дюртюлинский</w:t>
      </w:r>
      <w:proofErr w:type="spellEnd"/>
      <w:r>
        <w:rPr>
          <w:sz w:val="26"/>
          <w:szCs w:val="26"/>
        </w:rPr>
        <w:t xml:space="preserve"> район Республики Башкортостан по адресу: </w:t>
      </w:r>
      <w:proofErr w:type="spellStart"/>
      <w:r>
        <w:rPr>
          <w:sz w:val="26"/>
          <w:szCs w:val="26"/>
        </w:rPr>
        <w:t>с.Таймурзино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ул.Советская</w:t>
      </w:r>
      <w:proofErr w:type="spellEnd"/>
      <w:r>
        <w:rPr>
          <w:sz w:val="26"/>
          <w:szCs w:val="26"/>
        </w:rPr>
        <w:t>, 4 и на официальном сайте в сети «Интернет».</w:t>
      </w:r>
      <w:bookmarkStart w:id="1" w:name="Par33"/>
      <w:bookmarkEnd w:id="1"/>
    </w:p>
    <w:p w:rsidR="008F7F6A" w:rsidRDefault="008F7F6A" w:rsidP="008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7F6A" w:rsidRPr="009E1686" w:rsidRDefault="00E85456" w:rsidP="008F7F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8F7F6A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У.Ф.Агадуллин</w:t>
      </w:r>
      <w:proofErr w:type="spellEnd"/>
    </w:p>
    <w:p w:rsidR="00ED653D" w:rsidRDefault="00ED653D" w:rsidP="008F7F6A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F6A" w:rsidRDefault="008F7F6A" w:rsidP="008F7F6A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с.Таймурзино</w:t>
      </w:r>
      <w:proofErr w:type="spellEnd"/>
    </w:p>
    <w:p w:rsidR="008F7F6A" w:rsidRDefault="00C760CE" w:rsidP="008F7F6A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842FA4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54440C">
        <w:rPr>
          <w:rFonts w:ascii="Times New Roman" w:hAnsi="Times New Roman" w:cs="Times New Roman"/>
          <w:b/>
          <w:sz w:val="28"/>
          <w:szCs w:val="28"/>
        </w:rPr>
        <w:t>2024</w:t>
      </w:r>
      <w:r w:rsidR="00743F5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12076" w:rsidRPr="009E1686" w:rsidRDefault="0054440C" w:rsidP="009E1686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27/77</w:t>
      </w:r>
    </w:p>
    <w:sectPr w:rsidR="00512076" w:rsidRPr="009E1686" w:rsidSect="00ED653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604"/>
    <w:multiLevelType w:val="hybridMultilevel"/>
    <w:tmpl w:val="E2C2C4B2"/>
    <w:lvl w:ilvl="0" w:tplc="280A57F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65"/>
    <w:rsid w:val="00063E83"/>
    <w:rsid w:val="0009064D"/>
    <w:rsid w:val="000D7D93"/>
    <w:rsid w:val="00107165"/>
    <w:rsid w:val="00512076"/>
    <w:rsid w:val="0054440C"/>
    <w:rsid w:val="0069749E"/>
    <w:rsid w:val="00743F57"/>
    <w:rsid w:val="00842FA4"/>
    <w:rsid w:val="008F7F6A"/>
    <w:rsid w:val="009E1686"/>
    <w:rsid w:val="00BE14B5"/>
    <w:rsid w:val="00C760CE"/>
    <w:rsid w:val="00C9022E"/>
    <w:rsid w:val="00E85456"/>
    <w:rsid w:val="00ED653D"/>
    <w:rsid w:val="00F0567F"/>
    <w:rsid w:val="00F63C5A"/>
    <w:rsid w:val="00F65728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776DF"/>
  <w15:docId w15:val="{FA2258E5-8A9F-410F-9614-84EBA76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07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2076"/>
    <w:rPr>
      <w:rFonts w:eastAsia="Calibri"/>
    </w:rPr>
  </w:style>
  <w:style w:type="character" w:styleId="a5">
    <w:name w:val="Hyperlink"/>
    <w:rsid w:val="00512076"/>
    <w:rPr>
      <w:rFonts w:cs="Times New Roman"/>
      <w:color w:val="0000FF"/>
      <w:u w:val="single"/>
    </w:rPr>
  </w:style>
  <w:style w:type="paragraph" w:customStyle="1" w:styleId="1">
    <w:name w:val="Без интервала1"/>
    <w:rsid w:val="00512076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12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07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8F7F6A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8F7F6A"/>
    <w:rPr>
      <w:sz w:val="24"/>
    </w:rPr>
  </w:style>
  <w:style w:type="paragraph" w:customStyle="1" w:styleId="ConsNonformat">
    <w:name w:val="ConsNonformat"/>
    <w:rsid w:val="008F7F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2024-12-27T04:26:00Z</cp:lastPrinted>
  <dcterms:created xsi:type="dcterms:W3CDTF">2020-12-23T11:43:00Z</dcterms:created>
  <dcterms:modified xsi:type="dcterms:W3CDTF">2024-12-27T04:26:00Z</dcterms:modified>
</cp:coreProperties>
</file>