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B7" w:rsidRPr="007030B7" w:rsidRDefault="007030B7" w:rsidP="007030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0B7">
        <w:rPr>
          <w:rFonts w:ascii="Times New Roman" w:hAnsi="Times New Roman" w:cs="Times New Roman"/>
          <w:sz w:val="28"/>
          <w:szCs w:val="28"/>
        </w:rPr>
        <w:t>Дюртюлинской</w:t>
      </w:r>
      <w:proofErr w:type="spellEnd"/>
      <w:r w:rsidRPr="007030B7">
        <w:rPr>
          <w:rFonts w:ascii="Times New Roman" w:hAnsi="Times New Roman" w:cs="Times New Roman"/>
          <w:sz w:val="28"/>
          <w:szCs w:val="28"/>
        </w:rPr>
        <w:t xml:space="preserve"> межрайонной прокуратурой </w:t>
      </w:r>
      <w:r w:rsidR="000C0C20">
        <w:rPr>
          <w:rFonts w:ascii="Times New Roman" w:hAnsi="Times New Roman" w:cs="Times New Roman"/>
          <w:sz w:val="28"/>
          <w:szCs w:val="28"/>
        </w:rPr>
        <w:t>12</w:t>
      </w:r>
      <w:r w:rsidRPr="007030B7">
        <w:rPr>
          <w:rFonts w:ascii="Times New Roman" w:hAnsi="Times New Roman" w:cs="Times New Roman"/>
          <w:sz w:val="28"/>
          <w:szCs w:val="28"/>
        </w:rPr>
        <w:t>.0</w:t>
      </w:r>
      <w:r w:rsidR="000C0C20">
        <w:rPr>
          <w:rFonts w:ascii="Times New Roman" w:hAnsi="Times New Roman" w:cs="Times New Roman"/>
          <w:sz w:val="28"/>
          <w:szCs w:val="28"/>
        </w:rPr>
        <w:t>7</w:t>
      </w:r>
      <w:r w:rsidRPr="007030B7">
        <w:rPr>
          <w:rFonts w:ascii="Times New Roman" w:hAnsi="Times New Roman" w:cs="Times New Roman"/>
          <w:sz w:val="28"/>
          <w:szCs w:val="28"/>
        </w:rPr>
        <w:t xml:space="preserve">.2024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C0C20">
        <w:rPr>
          <w:rFonts w:ascii="Times New Roman" w:hAnsi="Times New Roman" w:cs="Times New Roman"/>
          <w:sz w:val="28"/>
          <w:szCs w:val="28"/>
        </w:rPr>
        <w:t>09.00-18.00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2020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C0C20">
        <w:rPr>
          <w:rFonts w:ascii="Times New Roman" w:hAnsi="Times New Roman" w:cs="Times New Roman"/>
          <w:sz w:val="28"/>
          <w:szCs w:val="28"/>
        </w:rPr>
        <w:t>г. Дюртюли, ул</w:t>
      </w:r>
      <w:bookmarkStart w:id="0" w:name="_GoBack"/>
      <w:bookmarkEnd w:id="0"/>
      <w:r w:rsidR="000C0C20">
        <w:rPr>
          <w:rFonts w:ascii="Times New Roman" w:hAnsi="Times New Roman" w:cs="Times New Roman"/>
          <w:sz w:val="28"/>
          <w:szCs w:val="28"/>
        </w:rPr>
        <w:t>. Ленина, д.1/4, 2 этаж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 </w:t>
      </w:r>
      <w:r w:rsidR="000C0C20">
        <w:rPr>
          <w:rFonts w:ascii="Times New Roman" w:hAnsi="Times New Roman" w:cs="Times New Roman"/>
          <w:sz w:val="28"/>
          <w:szCs w:val="28"/>
        </w:rPr>
        <w:t>тематический прием граждан по вопросам соблюдения прав участников долевого строительства.</w:t>
      </w:r>
    </w:p>
    <w:sectPr w:rsidR="007030B7" w:rsidRPr="0070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B7"/>
    <w:rsid w:val="000C0C20"/>
    <w:rsid w:val="006F164B"/>
    <w:rsid w:val="007030B7"/>
    <w:rsid w:val="00C2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2EBB"/>
  <w15:chartTrackingRefBased/>
  <w15:docId w15:val="{8B61535C-627C-4285-9336-B94185AD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0C2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C0C2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C0C2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C0C2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C0C2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dcterms:created xsi:type="dcterms:W3CDTF">2024-07-05T10:36:00Z</dcterms:created>
  <dcterms:modified xsi:type="dcterms:W3CDTF">2024-07-05T10:36:00Z</dcterms:modified>
</cp:coreProperties>
</file>