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A56C09" w:rsidRDefault="00B62F16" w:rsidP="00B62F1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1746" w:rsidRPr="00861746" w:rsidRDefault="00861746" w:rsidP="008617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746">
        <w:rPr>
          <w:rFonts w:ascii="Times New Roman" w:hAnsi="Times New Roman" w:cs="Times New Roman"/>
          <w:sz w:val="28"/>
          <w:szCs w:val="28"/>
        </w:rPr>
        <w:t xml:space="preserve">Решением Совета Федеральной палаты адвокатов от 18.06.2024, 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1746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61746">
        <w:rPr>
          <w:rFonts w:ascii="Times New Roman" w:hAnsi="Times New Roman" w:cs="Times New Roman"/>
          <w:sz w:val="28"/>
          <w:szCs w:val="28"/>
        </w:rPr>
        <w:t>тверждено Положение о порядке осуществления защиты профессиональных прав адвокатов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746">
        <w:rPr>
          <w:rFonts w:ascii="Times New Roman" w:hAnsi="Times New Roman" w:cs="Times New Roman"/>
          <w:sz w:val="28"/>
          <w:szCs w:val="28"/>
        </w:rPr>
        <w:t> </w:t>
      </w:r>
    </w:p>
    <w:p w:rsidR="00861746" w:rsidRPr="00861746" w:rsidRDefault="00861746" w:rsidP="008617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746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Федеральным законом от 31 мая 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1746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1746">
        <w:rPr>
          <w:rFonts w:ascii="Times New Roman" w:hAnsi="Times New Roman" w:cs="Times New Roman"/>
          <w:sz w:val="28"/>
          <w:szCs w:val="28"/>
        </w:rPr>
        <w:t>Об адвокатской деятельности и адвокатуре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1746" w:rsidRPr="00861746" w:rsidRDefault="00861746" w:rsidP="008617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746">
        <w:rPr>
          <w:rFonts w:ascii="Times New Roman" w:hAnsi="Times New Roman" w:cs="Times New Roman"/>
          <w:sz w:val="28"/>
          <w:szCs w:val="28"/>
        </w:rPr>
        <w:t xml:space="preserve">Оно принимается и действует в целях организации и </w:t>
      </w:r>
      <w:bookmarkStart w:id="0" w:name="_GoBack"/>
      <w:bookmarkEnd w:id="0"/>
      <w:r w:rsidR="00AE40EA" w:rsidRPr="00861746">
        <w:rPr>
          <w:rFonts w:ascii="Times New Roman" w:hAnsi="Times New Roman" w:cs="Times New Roman"/>
          <w:sz w:val="28"/>
          <w:szCs w:val="28"/>
        </w:rPr>
        <w:t>упорядочения осуществления представительства и защиты профессиональных прав,</w:t>
      </w:r>
      <w:r w:rsidRPr="00861746">
        <w:rPr>
          <w:rFonts w:ascii="Times New Roman" w:hAnsi="Times New Roman" w:cs="Times New Roman"/>
          <w:sz w:val="28"/>
          <w:szCs w:val="28"/>
        </w:rPr>
        <w:t xml:space="preserve"> и интересов адвокатов в органах государственной власти, местного самоуправления, в общественных объединениях и иных организациях, а также в целях обеспечения гарантий независимости адвоката при осуществлении адвокатской деятельности. </w:t>
      </w:r>
    </w:p>
    <w:p w:rsidR="00751F98" w:rsidRDefault="00751F98" w:rsidP="009B71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63" w:rsidRPr="009B7163" w:rsidRDefault="009B7163" w:rsidP="009B71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76DC3" w:rsidRDefault="00AB7978" w:rsidP="00176D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176DC3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176DC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  <w:t xml:space="preserve">                     А.У. Сулейманова</w:t>
      </w:r>
    </w:p>
    <w:sectPr w:rsidR="00DD61BB" w:rsidRPr="0017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176DC3"/>
    <w:rsid w:val="0021735A"/>
    <w:rsid w:val="002B389C"/>
    <w:rsid w:val="0043096C"/>
    <w:rsid w:val="004F1801"/>
    <w:rsid w:val="00513582"/>
    <w:rsid w:val="005D7BDA"/>
    <w:rsid w:val="00724321"/>
    <w:rsid w:val="00751F98"/>
    <w:rsid w:val="00861746"/>
    <w:rsid w:val="009B7163"/>
    <w:rsid w:val="009C1DF8"/>
    <w:rsid w:val="00A56C09"/>
    <w:rsid w:val="00AB7978"/>
    <w:rsid w:val="00AC4451"/>
    <w:rsid w:val="00AE40EA"/>
    <w:rsid w:val="00AE69AA"/>
    <w:rsid w:val="00B62F16"/>
    <w:rsid w:val="00BD0AB9"/>
    <w:rsid w:val="00BD7E4F"/>
    <w:rsid w:val="00BE0983"/>
    <w:rsid w:val="00D665E7"/>
    <w:rsid w:val="00DA360C"/>
    <w:rsid w:val="00DD61BB"/>
    <w:rsid w:val="00E9443D"/>
    <w:rsid w:val="00F939DB"/>
    <w:rsid w:val="00FA1F7E"/>
    <w:rsid w:val="00FB5717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F21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3</cp:revision>
  <cp:lastPrinted>2024-06-23T08:01:00Z</cp:lastPrinted>
  <dcterms:created xsi:type="dcterms:W3CDTF">2024-06-23T08:04:00Z</dcterms:created>
  <dcterms:modified xsi:type="dcterms:W3CDTF">2024-06-23T08:04:00Z</dcterms:modified>
</cp:coreProperties>
</file>