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C2" w:rsidRDefault="008944C2" w:rsidP="008944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Федеральным законом от 14.04.2023 № 113-ФЗ уголовный закон дополнен статьей 260.1 - «Умышленные уничтожение или повреждение, а равно незаконные добыча, сбор и оборот особо ценных растений и грибов, принадлежащих к видам, занесенным в Красную книгу Российской Федерации и (или) охраняемым международными договорами Российской Федерации.</w:t>
      </w:r>
    </w:p>
    <w:p w:rsidR="008944C2" w:rsidRDefault="008944C2" w:rsidP="008944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Санкциями статьи предусмотрено лишение свободы на срок до 4 лет со штрафом до 1 миллиона рублей. В случае, если уничтожение ценных видов демонстрировали в Сети или воспользовались служебным положением для сбора растений, то наказание увеличивается до 6 лет заключения со штрафом до 2 миллионов рублей. За незаконное приобретение или продажу указанных растений и грибов по интернету грозит 5 лет тюремного заключения со штрафом до 1,5 миллионов рублей. Максимальное наказание в виде лишения свободы сроком до 9 лет со штрафом до 3 миллионов рублей предусмотрено за оборот редких растений и грибов с использованием </w:t>
      </w:r>
      <w:r w:rsidR="00F31518">
        <w:rPr>
          <w:color w:val="333333"/>
          <w:sz w:val="28"/>
          <w:szCs w:val="28"/>
        </w:rPr>
        <w:t xml:space="preserve">средств массовой информаций </w:t>
      </w:r>
      <w:r>
        <w:rPr>
          <w:color w:val="333333"/>
          <w:sz w:val="28"/>
          <w:szCs w:val="28"/>
        </w:rPr>
        <w:t>или интернета, группой лиц по предварительному сговору.</w:t>
      </w:r>
    </w:p>
    <w:p w:rsidR="008944C2" w:rsidRDefault="008944C2" w:rsidP="008944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Федеральный закон официально опубликован 17.04.2023 и вступает в силу по истечении 180 дней.</w:t>
      </w:r>
    </w:p>
    <w:p w:rsidR="008944C2" w:rsidRDefault="008944C2" w:rsidP="008944C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 </w:t>
      </w:r>
    </w:p>
    <w:p w:rsidR="006142A9" w:rsidRDefault="006142A9" w:rsidP="008944C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  <w:bookmarkStart w:id="0" w:name="_GoBack"/>
      <w:bookmarkEnd w:id="0"/>
    </w:p>
    <w:p w:rsidR="006142A9" w:rsidRDefault="006142A9" w:rsidP="006142A9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Старший помощник </w:t>
      </w:r>
    </w:p>
    <w:p w:rsidR="006142A9" w:rsidRDefault="006142A9" w:rsidP="006142A9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межрайонного прокурора </w:t>
      </w:r>
    </w:p>
    <w:p w:rsidR="006142A9" w:rsidRDefault="006142A9" w:rsidP="006142A9">
      <w:pPr>
        <w:spacing w:after="0" w:line="24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142A9" w:rsidRPr="004E6902" w:rsidRDefault="006142A9" w:rsidP="006142A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  М.М. Гилязев</w:t>
      </w:r>
    </w:p>
    <w:p w:rsidR="006142A9" w:rsidRDefault="006142A9" w:rsidP="008944C2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</w:rPr>
      </w:pPr>
    </w:p>
    <w:p w:rsidR="00035BEC" w:rsidRDefault="00035BEC"/>
    <w:sectPr w:rsidR="0003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9"/>
    <w:rsid w:val="00035BEC"/>
    <w:rsid w:val="006142A9"/>
    <w:rsid w:val="008944C2"/>
    <w:rsid w:val="00AC3679"/>
    <w:rsid w:val="00F3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406FE-B259-4D13-AD11-CB5C9F0E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2023-06-20T04:35:00Z</dcterms:created>
  <dcterms:modified xsi:type="dcterms:W3CDTF">2023-06-24T11:59:00Z</dcterms:modified>
</cp:coreProperties>
</file>