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1268F4" w14:paraId="05BD75B9" w14:textId="77777777" w:rsidTr="001268F4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87292E1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 Республикаһы</w:t>
            </w:r>
          </w:p>
          <w:p w14:paraId="7E79737D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14:paraId="145073A1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 районыныӊ</w:t>
            </w:r>
          </w:p>
          <w:p w14:paraId="6D70ACA5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Таймырҙа  ауыл советы</w:t>
            </w:r>
          </w:p>
          <w:p w14:paraId="169C28E2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14:paraId="7FD93226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хакимиәте башлыгы</w:t>
            </w:r>
          </w:p>
          <w:p w14:paraId="4A65EA05" w14:textId="77777777" w:rsidR="001268F4" w:rsidRDefault="001268F4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Совет урамы, 4, Таймырҙа ауылы,  Дүртөйлө районы,  Башҡортостан Республикаһы, 452319.</w:t>
            </w:r>
          </w:p>
          <w:p w14:paraId="42CF925D" w14:textId="77777777" w:rsidR="001268F4" w:rsidRDefault="0012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14:paraId="302EDDBE" w14:textId="77777777" w:rsidR="001268F4" w:rsidRDefault="0012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Эл.почта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1268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10FD8157" w14:textId="77777777" w:rsidR="001268F4" w:rsidRDefault="0012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857ACBC" w14:textId="77777777" w:rsidR="001268F4" w:rsidRDefault="001268F4">
            <w:pPr>
              <w:jc w:val="center"/>
              <w:rPr>
                <w:sz w:val="24"/>
                <w:szCs w:val="24"/>
              </w:rPr>
            </w:pPr>
          </w:p>
          <w:p w14:paraId="068AA91A" w14:textId="2F6AE66C" w:rsidR="001268F4" w:rsidRDefault="001268F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16CAE6" wp14:editId="36F350AE">
                  <wp:extent cx="82296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60724" w14:textId="77777777" w:rsidR="001268F4" w:rsidRDefault="001268F4"/>
          <w:p w14:paraId="00CCA881" w14:textId="77777777" w:rsidR="001268F4" w:rsidRDefault="001268F4"/>
          <w:p w14:paraId="466907B9" w14:textId="77777777" w:rsidR="001268F4" w:rsidRDefault="001268F4">
            <w:pPr>
              <w:rPr>
                <w:sz w:val="16"/>
                <w:szCs w:val="16"/>
              </w:rPr>
            </w:pPr>
          </w:p>
          <w:p w14:paraId="465A1A27" w14:textId="77777777" w:rsidR="001268F4" w:rsidRDefault="0012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9AA1639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14:paraId="5D234A31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Таймурзинский сельсовет муниципального района</w:t>
            </w:r>
          </w:p>
          <w:p w14:paraId="2DE23090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14:paraId="596DDA54" w14:textId="77777777" w:rsidR="001268F4" w:rsidRDefault="00126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</w:t>
            </w:r>
          </w:p>
          <w:p w14:paraId="665DB66F" w14:textId="77777777" w:rsidR="001268F4" w:rsidRDefault="00126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14:paraId="342CAC12" w14:textId="77777777" w:rsidR="001268F4" w:rsidRDefault="0012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14:paraId="30D21006" w14:textId="77777777" w:rsidR="001268F4" w:rsidRDefault="0012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эл.почты: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1268F4">
              <w:rPr>
                <w:sz w:val="16"/>
                <w:szCs w:val="16"/>
              </w:rPr>
              <w:t xml:space="preserve">  </w:t>
            </w:r>
          </w:p>
        </w:tc>
      </w:tr>
    </w:tbl>
    <w:p w14:paraId="5059EEE2" w14:textId="77777777" w:rsidR="001268F4" w:rsidRDefault="001268F4" w:rsidP="001268F4">
      <w:pPr>
        <w:rPr>
          <w:b/>
          <w:sz w:val="28"/>
          <w:szCs w:val="28"/>
        </w:rPr>
      </w:pPr>
    </w:p>
    <w:p w14:paraId="252E222E" w14:textId="77777777" w:rsidR="001268F4" w:rsidRDefault="001268F4" w:rsidP="001268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14:paraId="4F0EEE7D" w14:textId="7771F21C" w:rsidR="00530E13" w:rsidRDefault="00530E13" w:rsidP="001268F4">
      <w:pPr>
        <w:rPr>
          <w:b/>
          <w:sz w:val="28"/>
          <w:szCs w:val="28"/>
        </w:rPr>
      </w:pPr>
    </w:p>
    <w:p w14:paraId="69622523" w14:textId="77777777" w:rsidR="001268F4" w:rsidRPr="004604DA" w:rsidRDefault="001268F4" w:rsidP="001268F4"/>
    <w:p w14:paraId="5B3F0FC2" w14:textId="5D692409" w:rsidR="007D43BD" w:rsidRPr="007D43BD" w:rsidRDefault="007D43BD" w:rsidP="007D43BD">
      <w:pPr>
        <w:jc w:val="center"/>
        <w:rPr>
          <w:b/>
          <w:sz w:val="26"/>
          <w:szCs w:val="26"/>
        </w:rPr>
      </w:pPr>
      <w:r w:rsidRPr="007D43BD">
        <w:rPr>
          <w:b/>
          <w:sz w:val="26"/>
          <w:szCs w:val="26"/>
        </w:rPr>
        <w:t>Об утверждении А</w:t>
      </w:r>
      <w:r w:rsidR="00530E13" w:rsidRPr="007D43BD">
        <w:rPr>
          <w:b/>
          <w:sz w:val="26"/>
          <w:szCs w:val="26"/>
        </w:rPr>
        <w:t>дминистративного регламента предоставления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 услуги «Выдача разрешения на использование земель или</w:t>
      </w:r>
      <w:r w:rsidR="00530E13" w:rsidRPr="007D43BD">
        <w:rPr>
          <w:b/>
          <w:spacing w:val="-47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земельных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участков,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находящихся</w:t>
      </w:r>
      <w:r w:rsidR="00530E13" w:rsidRPr="007D43BD">
        <w:rPr>
          <w:b/>
          <w:spacing w:val="-2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в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</w:t>
      </w:r>
      <w:r w:rsidR="00530E13" w:rsidRPr="007D43BD">
        <w:rPr>
          <w:b/>
          <w:spacing w:val="-3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собственности,</w:t>
      </w:r>
      <w:r w:rsidR="00530E13" w:rsidRPr="007D43BD">
        <w:rPr>
          <w:b/>
          <w:spacing w:val="-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без предоставления земельных участков и установления сервитута, публичного сервитута»</w:t>
      </w:r>
      <w:r w:rsidRPr="007D43BD">
        <w:rPr>
          <w:b/>
          <w:sz w:val="26"/>
          <w:szCs w:val="26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</w:p>
    <w:p w14:paraId="0AE01C7C" w14:textId="430CA6F2" w:rsidR="00530E13" w:rsidRPr="007D43BD" w:rsidRDefault="00530E13" w:rsidP="007D43BD">
      <w:pPr>
        <w:jc w:val="center"/>
        <w:rPr>
          <w:b/>
          <w:sz w:val="26"/>
          <w:szCs w:val="26"/>
        </w:rPr>
      </w:pPr>
    </w:p>
    <w:p w14:paraId="51A7827C" w14:textId="74A5EB6F" w:rsidR="00530E13" w:rsidRPr="007D43BD" w:rsidRDefault="00530E13" w:rsidP="007D43BD">
      <w:pPr>
        <w:jc w:val="both"/>
        <w:rPr>
          <w:b/>
          <w:sz w:val="26"/>
          <w:szCs w:val="26"/>
        </w:rPr>
      </w:pPr>
    </w:p>
    <w:p w14:paraId="17EE7E13" w14:textId="67B44526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В соответствии с Федеральным законом от 27 июля 2010 года № 210-ФЗ 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организации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государственных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услуг»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(далее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–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Федеральный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закон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210-ФЗ),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постановлением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Правительства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22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апреля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2016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года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153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утверждении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типового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(рекомендованного)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перечня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оказываемых</w:t>
      </w:r>
      <w:r w:rsidRPr="007D43BD">
        <w:rPr>
          <w:spacing w:val="5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органами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местного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самоуправления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2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Республике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Башкортостан»</w:t>
      </w:r>
      <w:r w:rsidRPr="007D43BD">
        <w:rPr>
          <w:spacing w:val="15"/>
          <w:sz w:val="26"/>
          <w:szCs w:val="26"/>
        </w:rPr>
        <w:t xml:space="preserve"> </w:t>
      </w:r>
    </w:p>
    <w:p w14:paraId="33675214" w14:textId="66900108" w:rsidR="00530E13" w:rsidRPr="007D43BD" w:rsidRDefault="00530E13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>П</w:t>
      </w:r>
      <w:r w:rsidR="007D43BD" w:rsidRPr="007D43BD">
        <w:rPr>
          <w:sz w:val="26"/>
          <w:szCs w:val="26"/>
        </w:rPr>
        <w:t>ОСТАНОВЛЯЮ</w:t>
      </w:r>
      <w:r w:rsidRPr="007D43BD">
        <w:rPr>
          <w:sz w:val="26"/>
          <w:szCs w:val="26"/>
        </w:rPr>
        <w:t>:</w:t>
      </w:r>
    </w:p>
    <w:p w14:paraId="744F5EAE" w14:textId="2641C486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1. Утвердить</w:t>
      </w:r>
      <w:r w:rsidR="007D43BD" w:rsidRPr="007D43BD">
        <w:rPr>
          <w:sz w:val="26"/>
          <w:szCs w:val="26"/>
        </w:rPr>
        <w:t xml:space="preserve"> прилагаемый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Административный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регламент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«Выдача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разрешения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использование</w:t>
      </w:r>
      <w:r w:rsidRPr="007D43BD">
        <w:rPr>
          <w:spacing w:val="1"/>
          <w:sz w:val="26"/>
          <w:szCs w:val="26"/>
        </w:rPr>
        <w:t xml:space="preserve">                       </w:t>
      </w:r>
      <w:r w:rsidRPr="007D43BD">
        <w:rPr>
          <w:sz w:val="26"/>
          <w:szCs w:val="26"/>
        </w:rPr>
        <w:t>земель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или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1"/>
          <w:sz w:val="26"/>
          <w:szCs w:val="26"/>
        </w:rPr>
        <w:t xml:space="preserve">                                                                  </w:t>
      </w:r>
      <w:r w:rsidRPr="007D43BD">
        <w:rPr>
          <w:sz w:val="26"/>
          <w:szCs w:val="26"/>
        </w:rPr>
        <w:t>в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без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                           </w:t>
      </w:r>
      <w:r w:rsidRPr="007D43BD">
        <w:rPr>
          <w:sz w:val="26"/>
          <w:szCs w:val="26"/>
        </w:rPr>
        <w:t>участков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установления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>сервитута, публичного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сервитута»                                                                                                                                 в </w:t>
      </w:r>
      <w:r w:rsidR="007D43BD" w:rsidRPr="007D43BD">
        <w:rPr>
          <w:sz w:val="26"/>
          <w:szCs w:val="26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149012A1" w14:textId="198F81F2" w:rsidR="007D43BD" w:rsidRPr="007D43BD" w:rsidRDefault="007D43BD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 xml:space="preserve">          </w:t>
      </w:r>
      <w:r w:rsidR="00530E13" w:rsidRPr="007D43BD">
        <w:rPr>
          <w:sz w:val="26"/>
          <w:szCs w:val="26"/>
        </w:rPr>
        <w:t xml:space="preserve">2. </w:t>
      </w:r>
      <w:r w:rsidRPr="007D43BD">
        <w:rPr>
          <w:sz w:val="26"/>
          <w:szCs w:val="26"/>
        </w:rPr>
        <w:t>Признать утратившим силу постановление главы сельского поселения Таймурзинский сельсовет муниципального района Дюртюлинский район Республики Башкортостан от 06.05.2022 № 5/3 «Об утверждении Административного регламента 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 услуги «Выдача разрешения на использование земель или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-2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>без предоставления земельных участков и установления сервитута, публичного сервитута» в сельском поселении Таймурзинский сельсовет муниципального района Дюртюлинский район Республики Башкортостан».</w:t>
      </w:r>
    </w:p>
    <w:p w14:paraId="6D49E6C1" w14:textId="02B9D833" w:rsidR="007D43BD" w:rsidRPr="007D43BD" w:rsidRDefault="007D43BD" w:rsidP="007D43BD">
      <w:pPr>
        <w:pStyle w:val="ConsPlusNormal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        3. Настоящее постановление вступает в силу на следующий день, после дня его официального обнародования.</w:t>
      </w:r>
    </w:p>
    <w:p w14:paraId="47267BAA" w14:textId="72BAA2BB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4.  Настоящее постановление обнародовать на информационном стенде в здании администрации сельского поселения Таймурзинский сельсовет </w:t>
      </w:r>
      <w:r w:rsidRPr="007D43BD">
        <w:rPr>
          <w:rFonts w:ascii="Times New Roman" w:hAnsi="Times New Roman"/>
          <w:sz w:val="26"/>
          <w:szCs w:val="26"/>
          <w:lang w:val="ru-RU"/>
        </w:rPr>
        <w:lastRenderedPageBreak/>
        <w:t>муниципального района Дюртюлинский район Республики Башкортостан по адресу: с. Таймурзино, ул. Советская, 4 и на официальном сайте в сети «Интернет».</w:t>
      </w:r>
    </w:p>
    <w:p w14:paraId="2A6304D9" w14:textId="77777777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>5.  Контроль за исполнением настоящего постановления оставляю за собой.</w:t>
      </w:r>
    </w:p>
    <w:p w14:paraId="33BDB560" w14:textId="77777777" w:rsidR="007D43BD" w:rsidRPr="007D43BD" w:rsidRDefault="007D43BD" w:rsidP="007D43BD">
      <w:pPr>
        <w:spacing w:after="29"/>
        <w:rPr>
          <w:b/>
          <w:sz w:val="26"/>
          <w:szCs w:val="26"/>
        </w:rPr>
      </w:pPr>
    </w:p>
    <w:p w14:paraId="7F66A25F" w14:textId="77777777" w:rsidR="007D43BD" w:rsidRDefault="007D43BD" w:rsidP="007D43BD">
      <w:pPr>
        <w:spacing w:after="29"/>
        <w:rPr>
          <w:b/>
          <w:sz w:val="26"/>
          <w:szCs w:val="26"/>
        </w:rPr>
      </w:pPr>
    </w:p>
    <w:p w14:paraId="0FE3F4BA" w14:textId="23B823C9" w:rsidR="007D43BD" w:rsidRPr="007D43BD" w:rsidRDefault="007D43BD" w:rsidP="007D43BD">
      <w:pPr>
        <w:spacing w:after="29"/>
        <w:rPr>
          <w:sz w:val="26"/>
          <w:szCs w:val="26"/>
        </w:rPr>
      </w:pPr>
      <w:r w:rsidRPr="007D43BD">
        <w:rPr>
          <w:b/>
          <w:sz w:val="26"/>
          <w:szCs w:val="26"/>
        </w:rPr>
        <w:t xml:space="preserve">Глава сельского поселения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7D43BD">
        <w:rPr>
          <w:b/>
          <w:sz w:val="26"/>
          <w:szCs w:val="26"/>
        </w:rPr>
        <w:t xml:space="preserve"> У.Ф.Агадуллин</w:t>
      </w:r>
    </w:p>
    <w:p w14:paraId="373036AC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</w:p>
    <w:p w14:paraId="4FAE39AD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  <w:r w:rsidRPr="007D43BD">
        <w:rPr>
          <w:rFonts w:ascii="Times New Roman" w:hAnsi="Times New Roman"/>
          <w:b/>
          <w:sz w:val="26"/>
          <w:szCs w:val="26"/>
        </w:rPr>
        <w:t xml:space="preserve">с.Таймурзино </w:t>
      </w:r>
    </w:p>
    <w:p w14:paraId="69E78FD7" w14:textId="02806168" w:rsidR="007D43BD" w:rsidRPr="007D43BD" w:rsidRDefault="00AA3356" w:rsidP="007D43BD">
      <w:pPr>
        <w:pStyle w:val="af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24 марта </w:t>
      </w:r>
      <w:r w:rsidR="007D43BD" w:rsidRPr="007D43BD">
        <w:rPr>
          <w:rFonts w:ascii="Times New Roman" w:hAnsi="Times New Roman"/>
          <w:b/>
          <w:sz w:val="26"/>
          <w:szCs w:val="26"/>
        </w:rPr>
        <w:t>2023 года</w:t>
      </w:r>
    </w:p>
    <w:p w14:paraId="73861DD1" w14:textId="04F1DD7D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  <w:r w:rsidRPr="007D43BD">
        <w:rPr>
          <w:rFonts w:ascii="Times New Roman" w:hAnsi="Times New Roman"/>
          <w:b/>
          <w:sz w:val="26"/>
          <w:szCs w:val="26"/>
        </w:rPr>
        <w:t>№</w:t>
      </w:r>
      <w:r w:rsidR="00AA3356">
        <w:rPr>
          <w:rFonts w:ascii="Times New Roman" w:hAnsi="Times New Roman"/>
          <w:b/>
          <w:sz w:val="26"/>
          <w:szCs w:val="26"/>
        </w:rPr>
        <w:t xml:space="preserve"> 3/7</w:t>
      </w:r>
      <w:bookmarkStart w:id="0" w:name="_GoBack"/>
      <w:bookmarkEnd w:id="0"/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49626392" w14:textId="77777777" w:rsidR="007D43BD" w:rsidRPr="00326402" w:rsidRDefault="007D43BD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УТВЕРЖДЕН</w:t>
      </w:r>
    </w:p>
    <w:p w14:paraId="5E92C44F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постановлением  главы сельского</w:t>
      </w:r>
    </w:p>
    <w:p w14:paraId="3F81F699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поселения Таймурзинский сельсовет</w:t>
      </w:r>
    </w:p>
    <w:p w14:paraId="77DE14A2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муниципального района Дюртюлинский</w:t>
      </w:r>
    </w:p>
    <w:p w14:paraId="1DCA8EE1" w14:textId="77777777" w:rsidR="007D43BD" w:rsidRPr="00326402" w:rsidRDefault="007D43BD" w:rsidP="007D43BD">
      <w:pPr>
        <w:adjustRightInd w:val="0"/>
        <w:ind w:firstLine="851"/>
        <w:jc w:val="right"/>
        <w:rPr>
          <w:bCs/>
          <w:sz w:val="24"/>
          <w:szCs w:val="24"/>
        </w:rPr>
      </w:pPr>
      <w:r w:rsidRPr="00326402">
        <w:rPr>
          <w:sz w:val="24"/>
          <w:szCs w:val="24"/>
        </w:rPr>
        <w:t xml:space="preserve"> район Республики Башкортостан</w:t>
      </w:r>
    </w:p>
    <w:p w14:paraId="7ED8034F" w14:textId="2A702195" w:rsidR="007D43BD" w:rsidRPr="00F12107" w:rsidRDefault="001268F4" w:rsidP="007D43BD">
      <w:pPr>
        <w:jc w:val="right"/>
      </w:pPr>
      <w:r>
        <w:rPr>
          <w:sz w:val="24"/>
          <w:szCs w:val="24"/>
        </w:rPr>
        <w:t>от  24.03.2023 № 3/7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D25B995" w14:textId="35D48A7B" w:rsidR="00C73D37" w:rsidRPr="004604DA" w:rsidRDefault="00C73D37" w:rsidP="007D43BD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7D43BD">
        <w:rPr>
          <w:bCs/>
          <w:sz w:val="28"/>
          <w:szCs w:val="28"/>
        </w:rPr>
        <w:t>(далее</w:t>
      </w:r>
      <w:r w:rsidR="00C21754" w:rsidRPr="004604DA">
        <w:rPr>
          <w:bCs/>
          <w:sz w:val="28"/>
          <w:szCs w:val="28"/>
        </w:rPr>
        <w:t xml:space="preserve">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7D43BD">
        <w:rPr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6D76470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</w:t>
      </w:r>
      <w:r w:rsidR="007D43BD">
        <w:rPr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Pr="004604DA">
        <w:rPr>
          <w:sz w:val="28"/>
          <w:szCs w:val="28"/>
        </w:rPr>
        <w:t xml:space="preserve"> (</w:t>
      </w:r>
      <w:r w:rsidR="007D43BD">
        <w:rPr>
          <w:sz w:val="28"/>
          <w:szCs w:val="28"/>
        </w:rPr>
        <w:t>далее –</w:t>
      </w:r>
      <w:r w:rsidR="004F48D5">
        <w:rPr>
          <w:sz w:val="28"/>
          <w:szCs w:val="28"/>
        </w:rPr>
        <w:t xml:space="preserve"> Администрация</w:t>
      </w:r>
      <w:r w:rsidR="007D43BD">
        <w:rPr>
          <w:sz w:val="28"/>
          <w:szCs w:val="28"/>
        </w:rPr>
        <w:t xml:space="preserve"> (Уполномоченный орган</w:t>
      </w:r>
      <w:r w:rsidRPr="004604DA">
        <w:rPr>
          <w:sz w:val="28"/>
          <w:szCs w:val="28"/>
        </w:rPr>
        <w:t>);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3BD573D0" w14:textId="77777777" w:rsidR="004F48D5" w:rsidRPr="004F48D5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hyperlink r:id="rId9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http://taimurzino.ru</w:t>
        </w:r>
      </w:hyperlink>
      <w:r w:rsidR="004F48D5" w:rsidRPr="004F48D5">
        <w:rPr>
          <w:sz w:val="28"/>
          <w:szCs w:val="28"/>
        </w:rPr>
        <w:t>;</w:t>
      </w:r>
    </w:p>
    <w:p w14:paraId="0B921775" w14:textId="75E0602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</w:t>
      </w:r>
      <w:r w:rsidRPr="004604DA">
        <w:rPr>
          <w:sz w:val="28"/>
          <w:szCs w:val="28"/>
        </w:rPr>
        <w:lastRenderedPageBreak/>
        <w:t xml:space="preserve">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</w:t>
      </w:r>
      <w:r w:rsidRPr="004604DA">
        <w:rPr>
          <w:sz w:val="28"/>
          <w:szCs w:val="28"/>
        </w:rPr>
        <w:lastRenderedPageBreak/>
        <w:t>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0F47F84E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</w:t>
      </w:r>
      <w:r w:rsidR="004F48D5">
        <w:rPr>
          <w:sz w:val="28"/>
          <w:szCs w:val="28"/>
        </w:rPr>
        <w:t>«</w:t>
      </w:r>
      <w:r w:rsidR="00D943C5" w:rsidRPr="004604DA">
        <w:rPr>
          <w:sz w:val="28"/>
          <w:szCs w:val="28"/>
        </w:rPr>
        <w:t>Интернет</w:t>
      </w:r>
      <w:r w:rsidR="004F48D5">
        <w:rPr>
          <w:sz w:val="28"/>
          <w:szCs w:val="28"/>
        </w:rPr>
        <w:t>»</w:t>
      </w:r>
      <w:r w:rsidR="00D943C5" w:rsidRPr="004604DA">
        <w:rPr>
          <w:sz w:val="28"/>
          <w:szCs w:val="28"/>
        </w:rPr>
        <w:t xml:space="preserve"> </w:t>
      </w:r>
      <w:hyperlink r:id="rId10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http://taimurzino.ru</w:t>
        </w:r>
      </w:hyperlink>
      <w:r w:rsidR="004F48D5" w:rsidRPr="004F48D5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lastRenderedPageBreak/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428CB93C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в лице </w:t>
      </w:r>
      <w:r w:rsidR="004F48D5">
        <w:rPr>
          <w:sz w:val="28"/>
          <w:szCs w:val="28"/>
        </w:rPr>
        <w:t>управляющей делами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Средневолжским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</w:t>
      </w:r>
      <w:r w:rsidRPr="004604DA">
        <w:rPr>
          <w:sz w:val="28"/>
          <w:szCs w:val="28"/>
        </w:rPr>
        <w:lastRenderedPageBreak/>
        <w:t xml:space="preserve">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2.8 настоящего Административного регламента надлежащим образом </w:t>
      </w:r>
      <w:r w:rsidRPr="004604DA">
        <w:rPr>
          <w:sz w:val="28"/>
          <w:szCs w:val="28"/>
        </w:rPr>
        <w:lastRenderedPageBreak/>
        <w:t>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lastRenderedPageBreak/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11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</w:t>
      </w:r>
      <w:r w:rsidR="005430A4" w:rsidRPr="004604DA">
        <w:rPr>
          <w:rStyle w:val="ed"/>
          <w:sz w:val="28"/>
          <w:szCs w:val="28"/>
          <w:shd w:val="clear" w:color="auto" w:fill="FFFFFF"/>
        </w:rPr>
        <w:lastRenderedPageBreak/>
        <w:t xml:space="preserve">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</w:t>
      </w:r>
      <w:r w:rsidRPr="004604DA">
        <w:rPr>
          <w:sz w:val="28"/>
          <w:szCs w:val="28"/>
        </w:rPr>
        <w:lastRenderedPageBreak/>
        <w:t>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</w:t>
      </w:r>
      <w:r w:rsidRPr="004604DA">
        <w:rPr>
          <w:color w:val="auto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</w:t>
      </w:r>
      <w:r w:rsidRPr="004604DA">
        <w:rPr>
          <w:sz w:val="28"/>
          <w:szCs w:val="28"/>
        </w:rPr>
        <w:lastRenderedPageBreak/>
        <w:t xml:space="preserve">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lastRenderedPageBreak/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2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3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сурдопереводчика и тифлосурдопереводчика;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4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5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4604DA">
        <w:rPr>
          <w:rFonts w:eastAsiaTheme="minorHAnsi"/>
          <w:sz w:val="28"/>
          <w:szCs w:val="28"/>
        </w:rPr>
        <w:lastRenderedPageBreak/>
        <w:t xml:space="preserve">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</w:t>
      </w:r>
      <w:r w:rsidRPr="004604DA">
        <w:rPr>
          <w:sz w:val="28"/>
          <w:szCs w:val="28"/>
        </w:rPr>
        <w:lastRenderedPageBreak/>
        <w:t xml:space="preserve"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</w:t>
      </w:r>
      <w:r w:rsidRPr="004604DA">
        <w:rPr>
          <w:sz w:val="28"/>
          <w:szCs w:val="28"/>
        </w:rPr>
        <w:lastRenderedPageBreak/>
        <w:t xml:space="preserve">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</w:t>
      </w:r>
      <w:r w:rsidRPr="004604DA">
        <w:rPr>
          <w:sz w:val="28"/>
          <w:szCs w:val="28"/>
        </w:rPr>
        <w:lastRenderedPageBreak/>
        <w:t xml:space="preserve">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</w:t>
      </w:r>
      <w:r w:rsidRPr="004604DA">
        <w:rPr>
          <w:sz w:val="28"/>
          <w:szCs w:val="28"/>
        </w:rPr>
        <w:lastRenderedPageBreak/>
        <w:t xml:space="preserve">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</w:t>
      </w:r>
      <w:r w:rsidRPr="004604DA">
        <w:rPr>
          <w:sz w:val="28"/>
          <w:szCs w:val="28"/>
        </w:rPr>
        <w:lastRenderedPageBreak/>
        <w:t xml:space="preserve">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</w:t>
      </w:r>
      <w:r w:rsidRPr="004604DA">
        <w:rPr>
          <w:sz w:val="28"/>
          <w:szCs w:val="28"/>
        </w:rPr>
        <w:lastRenderedPageBreak/>
        <w:t xml:space="preserve">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</w:t>
      </w:r>
      <w:r w:rsidRPr="004604DA">
        <w:rPr>
          <w:sz w:val="28"/>
          <w:szCs w:val="28"/>
        </w:rPr>
        <w:lastRenderedPageBreak/>
        <w:t xml:space="preserve">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</w:t>
      </w:r>
      <w:r w:rsidRPr="004604DA">
        <w:rPr>
          <w:sz w:val="28"/>
          <w:szCs w:val="28"/>
        </w:rPr>
        <w:lastRenderedPageBreak/>
        <w:t xml:space="preserve">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3223119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r w:rsidR="004F48D5">
        <w:rPr>
          <w:sz w:val="28"/>
          <w:szCs w:val="28"/>
        </w:rPr>
        <w:t>Администрации</w:t>
      </w:r>
      <w:r w:rsidRPr="004604DA">
        <w:rPr>
          <w:sz w:val="28"/>
          <w:szCs w:val="28"/>
        </w:rPr>
        <w:t xml:space="preserve"> определяются уполномоче</w:t>
      </w:r>
      <w:r w:rsidR="004F48D5">
        <w:rPr>
          <w:sz w:val="28"/>
          <w:szCs w:val="28"/>
        </w:rPr>
        <w:t>нные</w:t>
      </w:r>
      <w:r w:rsidRPr="004604DA">
        <w:rPr>
          <w:sz w:val="28"/>
          <w:szCs w:val="28"/>
        </w:rPr>
        <w:t xml:space="preserve">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7CAE8F5D" w:rsidR="00C73D37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</w:t>
      </w:r>
      <w:r w:rsidRPr="004604DA">
        <w:rPr>
          <w:sz w:val="28"/>
          <w:szCs w:val="28"/>
        </w:rPr>
        <w:lastRenderedPageBreak/>
        <w:t>осуществляющих функции по предоставлению государственных                               или муниципальных ус</w:t>
      </w:r>
      <w:r w:rsidR="004F48D5">
        <w:rPr>
          <w:sz w:val="28"/>
          <w:szCs w:val="28"/>
        </w:rPr>
        <w:t>луг, и их работников»;</w:t>
      </w:r>
    </w:p>
    <w:p w14:paraId="1F6DECEB" w14:textId="24E08246" w:rsidR="004F48D5" w:rsidRPr="00986642" w:rsidRDefault="004F48D5" w:rsidP="004F48D5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Таймурзинский сельсовет муниципального района Дюртюлинский район Республики Башкортостан от </w:t>
      </w:r>
      <w:r w:rsidRPr="00986642">
        <w:rPr>
          <w:rFonts w:eastAsia="Calibri"/>
          <w:b w:val="0"/>
        </w:rPr>
        <w:t>19.11.2018  № 11/3</w:t>
      </w:r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</w:p>
    <w:p w14:paraId="4FBECD8F" w14:textId="77777777" w:rsidR="004F48D5" w:rsidRPr="004604DA" w:rsidRDefault="004F48D5" w:rsidP="00530E13">
      <w:pPr>
        <w:ind w:firstLine="709"/>
        <w:jc w:val="both"/>
        <w:rPr>
          <w:sz w:val="28"/>
          <w:szCs w:val="28"/>
        </w:rPr>
      </w:pP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</w:t>
      </w:r>
      <w:r w:rsidRPr="004604DA">
        <w:rPr>
          <w:sz w:val="28"/>
          <w:szCs w:val="28"/>
        </w:rPr>
        <w:lastRenderedPageBreak/>
        <w:t xml:space="preserve">(муниципальных) услуг заявителю предлагается получить мультиталон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</w:t>
      </w:r>
      <w:r w:rsidRPr="004604DA">
        <w:rPr>
          <w:sz w:val="28"/>
          <w:szCs w:val="28"/>
        </w:rPr>
        <w:lastRenderedPageBreak/>
        <w:t xml:space="preserve">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lastRenderedPageBreak/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69DCF732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77847165" w14:textId="0613044A" w:rsidR="00C73D37" w:rsidRPr="004604DA" w:rsidRDefault="00C73D37" w:rsidP="004F48D5">
      <w:pPr>
        <w:pStyle w:val="TableParagraph"/>
        <w:tabs>
          <w:tab w:val="left" w:pos="5121"/>
          <w:tab w:val="left" w:pos="7375"/>
        </w:tabs>
        <w:ind w:left="0"/>
      </w:pP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</w:t>
      </w:r>
      <w:r w:rsidRPr="004604DA">
        <w:rPr>
          <w:sz w:val="20"/>
        </w:rPr>
        <w:lastRenderedPageBreak/>
        <w:t>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23E89A70" w:rsidR="00C73D37" w:rsidRPr="004604DA" w:rsidRDefault="0032021B" w:rsidP="004F48D5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4F48D5">
              <w:rPr>
                <w:sz w:val="24"/>
                <w:szCs w:val="24"/>
              </w:rPr>
              <w:t xml:space="preserve"> в Администрации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br/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72075C9" w14:textId="456FFCF4" w:rsidR="0032021B" w:rsidRPr="004F48D5" w:rsidRDefault="004F48D5" w:rsidP="004F48D5">
      <w:r>
        <w:t xml:space="preserve">                                                                                            </w:t>
      </w:r>
      <w:r w:rsidR="00C73D37"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5387FD7D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r w:rsidR="004F48D5">
        <w:rPr>
          <w:sz w:val="24"/>
          <w:szCs w:val="24"/>
        </w:rPr>
        <w:t>в Администрации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6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6C5795B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16BA9454" w14:textId="5977A353" w:rsidR="00C73D37" w:rsidRPr="004F48D5" w:rsidRDefault="00C73D37" w:rsidP="004F48D5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</w:t>
      </w:r>
      <w:r w:rsidR="004F48D5">
        <w:rPr>
          <w:rFonts w:eastAsia="Calibri"/>
          <w:b/>
          <w:sz w:val="24"/>
          <w:szCs w:val="24"/>
        </w:rPr>
        <w:t>ых процедур в электронной форме</w:t>
      </w:r>
    </w:p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ответственного за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структурных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в муниципальной собственности,                   без предоставления </w:t>
            </w:r>
            <w:r w:rsidRPr="004604DA">
              <w:rPr>
                <w:sz w:val="24"/>
                <w:szCs w:val="24"/>
              </w:rPr>
              <w:lastRenderedPageBreak/>
              <w:t>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</w:t>
            </w:r>
            <w:r w:rsidR="00C21754" w:rsidRPr="004604DA">
              <w:rPr>
                <w:rFonts w:eastAsia="Calibri"/>
                <w:sz w:val="24"/>
                <w:szCs w:val="24"/>
              </w:rPr>
              <w:lastRenderedPageBreak/>
              <w:t xml:space="preserve">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4F48D5">
      <w:pgSz w:w="16840" w:h="11910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6DA9" w14:textId="77777777" w:rsidR="00DB4880" w:rsidRDefault="00DB4880" w:rsidP="0061140A">
      <w:r>
        <w:separator/>
      </w:r>
    </w:p>
  </w:endnote>
  <w:endnote w:type="continuationSeparator" w:id="0">
    <w:p w14:paraId="02B06499" w14:textId="77777777" w:rsidR="00DB4880" w:rsidRDefault="00DB4880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6350" w14:textId="77777777" w:rsidR="00DB4880" w:rsidRDefault="00DB4880" w:rsidP="0061140A">
      <w:r>
        <w:separator/>
      </w:r>
    </w:p>
  </w:footnote>
  <w:footnote w:type="continuationSeparator" w:id="0">
    <w:p w14:paraId="037D82EB" w14:textId="77777777" w:rsidR="00DB4880" w:rsidRDefault="00DB4880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EndPr/>
    <w:sdtContent>
      <w:p w14:paraId="78E46B43" w14:textId="13E340DC" w:rsidR="007D43BD" w:rsidRDefault="007D43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56">
          <w:rPr>
            <w:noProof/>
          </w:rPr>
          <w:t>21</w:t>
        </w:r>
        <w:r>
          <w:fldChar w:fldCharType="end"/>
        </w:r>
      </w:p>
    </w:sdtContent>
  </w:sdt>
  <w:p w14:paraId="6DF3ED83" w14:textId="77777777" w:rsidR="007D43BD" w:rsidRDefault="007D43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68F4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8D5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4A0C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8586F"/>
    <w:rsid w:val="0079339E"/>
    <w:rsid w:val="007933EE"/>
    <w:rsid w:val="007A1868"/>
    <w:rsid w:val="007A25F7"/>
    <w:rsid w:val="007A6652"/>
    <w:rsid w:val="007B0A1A"/>
    <w:rsid w:val="007B0C91"/>
    <w:rsid w:val="007B2106"/>
    <w:rsid w:val="007D43BD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3356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B4880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A04A792C-3E22-4DA3-84DD-9D6803B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362710&amp;backlink=1&amp;&amp;nd=102110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10" Type="http://schemas.openxmlformats.org/officeDocument/2006/relationships/hyperlink" Target="http://taimurz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hyperlink" Target="consultantplus://offline/ref=076F7139F0E7F8E51AAC1BA45A993A0A51B10A6ECE3AD38F9F5F7040C6005C3511D0DFE4DC1E80F5943C4A4E5444905EB48A61EC077A8EB5z47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4FFE-5850-4699-BD01-3B316F5B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17028</Words>
  <Characters>97060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17</cp:revision>
  <cp:lastPrinted>2023-02-27T07:06:00Z</cp:lastPrinted>
  <dcterms:created xsi:type="dcterms:W3CDTF">2023-02-27T06:13:00Z</dcterms:created>
  <dcterms:modified xsi:type="dcterms:W3CDTF">2023-03-24T10:40:00Z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