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proofErr w:type="spellStart"/>
      <w:r w:rsidRPr="003D0E92">
        <w:rPr>
          <w:b/>
          <w:sz w:val="28"/>
          <w:szCs w:val="28"/>
        </w:rPr>
        <w:t>Таймурзинский</w:t>
      </w:r>
      <w:proofErr w:type="spellEnd"/>
      <w:r w:rsidRPr="003D0E9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b/>
          <w:sz w:val="28"/>
          <w:szCs w:val="28"/>
        </w:rPr>
        <w:t>Дюртюлинский</w:t>
      </w:r>
      <w:proofErr w:type="spellEnd"/>
      <w:r w:rsidRPr="003D0E92">
        <w:rPr>
          <w:b/>
          <w:sz w:val="28"/>
          <w:szCs w:val="28"/>
        </w:rPr>
        <w:t xml:space="preserve"> район Республики Башкортостан на 2023-2025 годы»</w:t>
      </w:r>
    </w:p>
    <w:p w:rsidR="003D0E92" w:rsidRPr="003D0E92" w:rsidRDefault="003D0E92" w:rsidP="003D0E92">
      <w:pPr>
        <w:ind w:firstLine="567"/>
        <w:jc w:val="center"/>
        <w:rPr>
          <w:b/>
          <w:sz w:val="28"/>
          <w:szCs w:val="28"/>
        </w:rPr>
      </w:pPr>
    </w:p>
    <w:p w:rsidR="003D0E92" w:rsidRPr="003D0E92" w:rsidRDefault="003D0E92" w:rsidP="003D0E92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3D0E92" w:rsidRPr="003D0E92" w:rsidRDefault="003D0E92" w:rsidP="003D0E92">
      <w:pPr>
        <w:rPr>
          <w:sz w:val="28"/>
          <w:szCs w:val="28"/>
        </w:rPr>
      </w:pPr>
      <w:r w:rsidRPr="003D0E92">
        <w:rPr>
          <w:sz w:val="28"/>
          <w:szCs w:val="28"/>
        </w:rPr>
        <w:t>ПОСТАНОВЛЯЮ:</w:t>
      </w:r>
    </w:p>
    <w:p w:rsidR="003D0E92" w:rsidRPr="003D0E92" w:rsidRDefault="003D0E92" w:rsidP="003D0E92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proofErr w:type="spellStart"/>
      <w:r w:rsidRPr="003D0E92">
        <w:rPr>
          <w:sz w:val="28"/>
          <w:szCs w:val="28"/>
        </w:rPr>
        <w:t>Таймурзинский</w:t>
      </w:r>
      <w:proofErr w:type="spellEnd"/>
      <w:r w:rsidRPr="003D0E92">
        <w:rPr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sz w:val="28"/>
          <w:szCs w:val="28"/>
        </w:rPr>
        <w:t>Дюртюлинский</w:t>
      </w:r>
      <w:proofErr w:type="spellEnd"/>
      <w:r w:rsidRPr="003D0E92">
        <w:rPr>
          <w:sz w:val="28"/>
          <w:szCs w:val="28"/>
        </w:rPr>
        <w:t xml:space="preserve"> район Республики Башкортостан на 2023-2025 годы».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>Таймурзинский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3. Установить, что в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ходе  реализации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Таймурзинский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3D0E92" w:rsidRPr="003D0E92" w:rsidRDefault="003D0E92" w:rsidP="003D0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Таймурзинский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Дюртюлинский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с.Таймурзино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D0E92">
        <w:rPr>
          <w:rFonts w:ascii="Times New Roman" w:hAnsi="Times New Roman" w:cs="Times New Roman"/>
          <w:b w:val="0"/>
          <w:sz w:val="28"/>
          <w:szCs w:val="28"/>
        </w:rPr>
        <w:t>ул.Советская</w:t>
      </w:r>
      <w:proofErr w:type="spell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3D0E92">
        <w:rPr>
          <w:rFonts w:ascii="Times New Roman" w:hAnsi="Times New Roman" w:cs="Times New Roman"/>
          <w:b w:val="0"/>
          <w:sz w:val="28"/>
          <w:szCs w:val="28"/>
        </w:rPr>
        <w:t>4  и</w:t>
      </w:r>
      <w:proofErr w:type="gramEnd"/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на  официальном сайте в сети «Интернет».</w:t>
      </w:r>
    </w:p>
    <w:p w:rsidR="003D0E92" w:rsidRPr="003D0E92" w:rsidRDefault="003D0E92" w:rsidP="003D0E92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5.  Контроль </w:t>
      </w:r>
      <w:proofErr w:type="gramStart"/>
      <w:r w:rsidRPr="003D0E92">
        <w:rPr>
          <w:sz w:val="28"/>
          <w:szCs w:val="28"/>
        </w:rPr>
        <w:t>за  выполнением</w:t>
      </w:r>
      <w:proofErr w:type="gramEnd"/>
      <w:r w:rsidRPr="003D0E92">
        <w:rPr>
          <w:sz w:val="28"/>
          <w:szCs w:val="28"/>
        </w:rPr>
        <w:t xml:space="preserve"> настоящего постановления оставляю за собой. </w:t>
      </w: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Pr="003D0E92" w:rsidRDefault="003D0E92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</w:t>
      </w:r>
      <w:r w:rsidRPr="003D0E92">
        <w:rPr>
          <w:b/>
          <w:sz w:val="28"/>
          <w:szCs w:val="28"/>
        </w:rPr>
        <w:t xml:space="preserve">поселения                        </w:t>
      </w:r>
      <w:r>
        <w:rPr>
          <w:b/>
          <w:sz w:val="28"/>
          <w:szCs w:val="28"/>
        </w:rPr>
        <w:t xml:space="preserve">      </w:t>
      </w:r>
      <w:r w:rsidRPr="003D0E92">
        <w:rPr>
          <w:b/>
          <w:sz w:val="28"/>
          <w:szCs w:val="28"/>
        </w:rPr>
        <w:t xml:space="preserve">                                    </w:t>
      </w:r>
      <w:proofErr w:type="spellStart"/>
      <w:r w:rsidRPr="003D0E92">
        <w:rPr>
          <w:b/>
          <w:sz w:val="28"/>
          <w:szCs w:val="28"/>
        </w:rPr>
        <w:t>У.Ф.Агадуллин</w:t>
      </w:r>
      <w:proofErr w:type="spellEnd"/>
    </w:p>
    <w:p w:rsidR="003D0E92" w:rsidRDefault="003D0E92" w:rsidP="003D0E92">
      <w:pPr>
        <w:jc w:val="both"/>
        <w:rPr>
          <w:b/>
          <w:sz w:val="28"/>
          <w:szCs w:val="28"/>
        </w:rPr>
      </w:pPr>
    </w:p>
    <w:p w:rsidR="003D0E92" w:rsidRPr="003D0E92" w:rsidRDefault="003D0E92" w:rsidP="003D0E92">
      <w:pPr>
        <w:jc w:val="both"/>
        <w:rPr>
          <w:b/>
          <w:sz w:val="28"/>
          <w:szCs w:val="28"/>
        </w:rPr>
      </w:pPr>
      <w:proofErr w:type="spellStart"/>
      <w:r w:rsidRPr="003D0E92">
        <w:rPr>
          <w:b/>
          <w:sz w:val="28"/>
          <w:szCs w:val="28"/>
        </w:rPr>
        <w:t>с.Таймурзино</w:t>
      </w:r>
      <w:proofErr w:type="spellEnd"/>
    </w:p>
    <w:p w:rsidR="003D0E92" w:rsidRPr="003D0E92" w:rsidRDefault="00692D5A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марта </w:t>
      </w:r>
      <w:r w:rsidR="003D0E92" w:rsidRPr="003D0E92">
        <w:rPr>
          <w:b/>
          <w:sz w:val="28"/>
          <w:szCs w:val="28"/>
        </w:rPr>
        <w:t>2023 г.</w:t>
      </w:r>
    </w:p>
    <w:p w:rsidR="003D0E92" w:rsidRPr="003D0E92" w:rsidRDefault="00692D5A" w:rsidP="003D0E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3/3</w:t>
      </w:r>
    </w:p>
    <w:p w:rsidR="003D0E92" w:rsidRPr="003D0E92" w:rsidRDefault="003D0E92" w:rsidP="003D0E92">
      <w:pPr>
        <w:ind w:left="5902"/>
        <w:jc w:val="right"/>
        <w:rPr>
          <w:sz w:val="28"/>
          <w:szCs w:val="28"/>
        </w:rPr>
      </w:pPr>
    </w:p>
    <w:p w:rsidR="00463BBE" w:rsidRDefault="00463BBE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3D0E92">
      <w:pPr>
        <w:jc w:val="center"/>
        <w:rPr>
          <w:b/>
          <w:sz w:val="28"/>
          <w:szCs w:val="28"/>
        </w:rPr>
      </w:pPr>
    </w:p>
    <w:p w:rsidR="003D0E92" w:rsidRDefault="003D0E92" w:rsidP="007A02AC">
      <w:pPr>
        <w:rPr>
          <w:b/>
          <w:sz w:val="28"/>
          <w:szCs w:val="28"/>
        </w:rPr>
      </w:pPr>
    </w:p>
    <w:p w:rsidR="007A02AC" w:rsidRDefault="007A02AC" w:rsidP="007A02AC">
      <w:pPr>
        <w:rPr>
          <w:b/>
          <w:sz w:val="28"/>
          <w:szCs w:val="28"/>
        </w:rPr>
      </w:pPr>
    </w:p>
    <w:p w:rsidR="007A02AC" w:rsidRDefault="007A02AC" w:rsidP="007A02AC">
      <w:pPr>
        <w:rPr>
          <w:b/>
          <w:sz w:val="28"/>
          <w:szCs w:val="28"/>
        </w:rPr>
      </w:pP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D0E92" w:rsidRPr="00CD36A8" w:rsidRDefault="00692D5A" w:rsidP="003D0E92">
      <w:pPr>
        <w:ind w:left="5902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</w:t>
      </w:r>
      <w:bookmarkStart w:id="0" w:name="_GoBack"/>
      <w:bookmarkEnd w:id="0"/>
      <w:r w:rsidR="003D0E92" w:rsidRPr="00CD36A8">
        <w:rPr>
          <w:sz w:val="24"/>
          <w:szCs w:val="24"/>
        </w:rPr>
        <w:t xml:space="preserve">  главы</w:t>
      </w:r>
      <w:proofErr w:type="gramEnd"/>
      <w:r w:rsidR="003D0E92" w:rsidRPr="00CD36A8">
        <w:rPr>
          <w:sz w:val="24"/>
          <w:szCs w:val="24"/>
        </w:rPr>
        <w:t xml:space="preserve"> сельского поселения </w:t>
      </w:r>
      <w:proofErr w:type="spellStart"/>
      <w:r w:rsidR="003D0E92" w:rsidRPr="00CD36A8">
        <w:rPr>
          <w:sz w:val="24"/>
          <w:szCs w:val="24"/>
        </w:rPr>
        <w:t>Таймурзинский</w:t>
      </w:r>
      <w:proofErr w:type="spellEnd"/>
      <w:r w:rsidR="003D0E92" w:rsidRPr="00CD36A8">
        <w:rPr>
          <w:sz w:val="24"/>
          <w:szCs w:val="24"/>
        </w:rPr>
        <w:t xml:space="preserve"> сельсовет муниципального района </w:t>
      </w:r>
      <w:proofErr w:type="spellStart"/>
      <w:r w:rsidR="003D0E92" w:rsidRPr="00CD36A8">
        <w:rPr>
          <w:sz w:val="24"/>
          <w:szCs w:val="24"/>
        </w:rPr>
        <w:t>Дюртюлинский</w:t>
      </w:r>
      <w:proofErr w:type="spellEnd"/>
      <w:r w:rsidR="003D0E92" w:rsidRPr="00CD36A8">
        <w:rPr>
          <w:sz w:val="24"/>
          <w:szCs w:val="24"/>
        </w:rPr>
        <w:t xml:space="preserve"> район Республики Башкортостан</w:t>
      </w:r>
    </w:p>
    <w:p w:rsidR="003D0E92" w:rsidRPr="00CD36A8" w:rsidRDefault="00692D5A" w:rsidP="003D0E92">
      <w:pPr>
        <w:ind w:left="5902"/>
        <w:rPr>
          <w:sz w:val="24"/>
          <w:szCs w:val="24"/>
        </w:rPr>
      </w:pPr>
      <w:r>
        <w:rPr>
          <w:sz w:val="24"/>
          <w:szCs w:val="24"/>
        </w:rPr>
        <w:t>от 20.03.2023 № 3/3</w:t>
      </w:r>
    </w:p>
    <w:p w:rsidR="003D0E92" w:rsidRPr="00CD36A8" w:rsidRDefault="003D0E92" w:rsidP="003D0E92">
      <w:pPr>
        <w:pStyle w:val="aa"/>
        <w:ind w:right="-365"/>
        <w:jc w:val="left"/>
        <w:rPr>
          <w:sz w:val="24"/>
          <w:szCs w:val="2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3"/>
        <w:rPr>
          <w:sz w:val="34"/>
          <w:szCs w:val="34"/>
        </w:rPr>
      </w:pPr>
      <w:r w:rsidRPr="00DB3CF8">
        <w:rPr>
          <w:sz w:val="34"/>
          <w:szCs w:val="34"/>
        </w:rPr>
        <w:t>Муниципальная программа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«Энергосбережение и повышение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энергетической эффективности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 xml:space="preserve">на территории сельского поселения </w:t>
      </w:r>
    </w:p>
    <w:p w:rsidR="003D0E92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 w:rsidRPr="00DB3CF8">
        <w:rPr>
          <w:b/>
          <w:sz w:val="34"/>
          <w:szCs w:val="34"/>
        </w:rPr>
        <w:t>Таймурзинский</w:t>
      </w:r>
      <w:proofErr w:type="spellEnd"/>
      <w:r w:rsidRPr="00DB3CF8">
        <w:rPr>
          <w:b/>
          <w:sz w:val="34"/>
          <w:szCs w:val="34"/>
        </w:rPr>
        <w:t xml:space="preserve"> сельсовет муниципального района 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proofErr w:type="spellStart"/>
      <w:r w:rsidRPr="00DB3CF8">
        <w:rPr>
          <w:b/>
          <w:sz w:val="34"/>
          <w:szCs w:val="34"/>
        </w:rPr>
        <w:t>Дюртюлинский</w:t>
      </w:r>
      <w:proofErr w:type="spellEnd"/>
      <w:r w:rsidRPr="00DB3CF8">
        <w:rPr>
          <w:b/>
          <w:sz w:val="34"/>
          <w:szCs w:val="34"/>
        </w:rPr>
        <w:t xml:space="preserve"> район Республики Башкортостан</w:t>
      </w:r>
    </w:p>
    <w:p w:rsidR="003D0E92" w:rsidRPr="00DB3CF8" w:rsidRDefault="003D0E92" w:rsidP="003D0E92">
      <w:pPr>
        <w:pStyle w:val="3"/>
        <w:spacing w:after="0"/>
        <w:ind w:right="-363"/>
        <w:jc w:val="center"/>
        <w:rPr>
          <w:b/>
          <w:sz w:val="34"/>
          <w:szCs w:val="34"/>
        </w:rPr>
      </w:pPr>
      <w:r w:rsidRPr="00DB3CF8">
        <w:rPr>
          <w:b/>
          <w:sz w:val="34"/>
          <w:szCs w:val="34"/>
        </w:rPr>
        <w:t>на 2023 - 2025 годы»</w:t>
      </w: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34"/>
          <w:szCs w:val="34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proofErr w:type="spellStart"/>
      <w:r w:rsidRPr="00DB3CF8">
        <w:rPr>
          <w:sz w:val="20"/>
          <w:szCs w:val="20"/>
        </w:rPr>
        <w:t>с.Таймурзино</w:t>
      </w:r>
      <w:proofErr w:type="spellEnd"/>
    </w:p>
    <w:p w:rsidR="003D0E92" w:rsidRPr="00DB3CF8" w:rsidRDefault="003D0E92" w:rsidP="003D0E92">
      <w:pPr>
        <w:pStyle w:val="aa"/>
        <w:ind w:right="-365"/>
        <w:rPr>
          <w:sz w:val="20"/>
          <w:szCs w:val="20"/>
        </w:rPr>
      </w:pPr>
      <w:r w:rsidRPr="00DB3CF8">
        <w:rPr>
          <w:sz w:val="20"/>
          <w:szCs w:val="20"/>
        </w:rPr>
        <w:t>2023 год</w:t>
      </w: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a"/>
        <w:ind w:right="-365"/>
        <w:jc w:val="left"/>
        <w:rPr>
          <w:sz w:val="20"/>
          <w:szCs w:val="20"/>
        </w:rPr>
      </w:pPr>
    </w:p>
    <w:p w:rsidR="003D0E92" w:rsidRPr="00DB3CF8" w:rsidRDefault="003D0E92" w:rsidP="003D0E92">
      <w:pPr>
        <w:pStyle w:val="a8"/>
        <w:tabs>
          <w:tab w:val="clear" w:pos="1701"/>
          <w:tab w:val="left" w:pos="4395"/>
        </w:tabs>
        <w:ind w:firstLine="0"/>
        <w:rPr>
          <w:sz w:val="20"/>
          <w:lang w:val="ru-RU"/>
        </w:rPr>
        <w:sectPr w:rsidR="003D0E92" w:rsidRPr="00DB3CF8" w:rsidSect="00D42B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1" w:name="P59"/>
      <w:bookmarkEnd w:id="1"/>
      <w:r w:rsidRPr="007A02AC">
        <w:rPr>
          <w:b/>
          <w:sz w:val="24"/>
          <w:szCs w:val="24"/>
        </w:rPr>
        <w:t>ПАСПОРТ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ПРОГРАММЫ ЭНЕРГОСБЕРЕЖЕНИЯ И ПОВЫШЕНИЯ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A02AC">
        <w:rPr>
          <w:b/>
          <w:sz w:val="24"/>
          <w:szCs w:val="24"/>
        </w:rPr>
        <w:t>ЭНЕРГЕТИЧЕСКОЙ ЭФФЕКТИВНОСТИ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Pr="007A02AC">
        <w:rPr>
          <w:b/>
          <w:bCs/>
          <w:sz w:val="24"/>
          <w:szCs w:val="24"/>
        </w:rPr>
        <w:t>Таймурзинский</w:t>
      </w:r>
      <w:proofErr w:type="spellEnd"/>
      <w:r w:rsidRPr="007A02AC">
        <w:rPr>
          <w:b/>
          <w:bCs/>
          <w:sz w:val="24"/>
          <w:szCs w:val="24"/>
        </w:rPr>
        <w:t xml:space="preserve"> сельсовет муниципального района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A02AC">
        <w:rPr>
          <w:b/>
          <w:bCs/>
          <w:sz w:val="24"/>
          <w:szCs w:val="24"/>
        </w:rPr>
        <w:t xml:space="preserve"> </w:t>
      </w:r>
      <w:proofErr w:type="spellStart"/>
      <w:r w:rsidRPr="007A02AC">
        <w:rPr>
          <w:b/>
          <w:bCs/>
          <w:sz w:val="24"/>
          <w:szCs w:val="24"/>
        </w:rPr>
        <w:t>Дюртюлинский</w:t>
      </w:r>
      <w:proofErr w:type="spellEnd"/>
      <w:r w:rsidRPr="007A02AC">
        <w:rPr>
          <w:b/>
          <w:bCs/>
          <w:sz w:val="24"/>
          <w:szCs w:val="24"/>
        </w:rPr>
        <w:t xml:space="preserve"> район Республики Башкортостан</w:t>
      </w:r>
      <w:r w:rsidRPr="007A02AC">
        <w:rPr>
          <w:sz w:val="24"/>
          <w:szCs w:val="24"/>
        </w:rPr>
        <w:t xml:space="preserve"> </w:t>
      </w:r>
    </w:p>
    <w:p w:rsidR="003D0E92" w:rsidRPr="007A02AC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7018"/>
      </w:tblGrid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7A02AC">
              <w:rPr>
                <w:bCs/>
                <w:sz w:val="24"/>
                <w:szCs w:val="24"/>
              </w:rPr>
              <w:t>Таймурзинский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2" w:name="_Hlk100320303"/>
            <w:r w:rsidRPr="007A02AC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tabs>
                <w:tab w:val="left" w:pos="373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Федеральный закон от 23.11.2009 № 261-ФЗ «Об энергосбережении и о повышении </w:t>
            </w:r>
            <w:proofErr w:type="gramStart"/>
            <w:r w:rsidRPr="007A02AC">
              <w:rPr>
                <w:sz w:val="24"/>
                <w:szCs w:val="24"/>
              </w:rPr>
              <w:t>энергетической эффективности</w:t>
            </w:r>
            <w:proofErr w:type="gramEnd"/>
            <w:r w:rsidRPr="007A02AC">
              <w:rPr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3D0E92" w:rsidRPr="007A02AC" w:rsidRDefault="003D0E92" w:rsidP="00AE709F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3D0E92" w:rsidRPr="007A02AC" w:rsidRDefault="003D0E92" w:rsidP="00AE709F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Распоряжение Правительства Российской Федерации от 01.12.2009 № 1830</w:t>
            </w:r>
            <w:r w:rsidRPr="007A02AC">
              <w:rPr>
                <w:sz w:val="24"/>
                <w:szCs w:val="24"/>
              </w:rPr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3D0E92" w:rsidRPr="007A02AC" w:rsidRDefault="003D0E92" w:rsidP="00AE709F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  <w:sz w:val="24"/>
                <w:szCs w:val="24"/>
              </w:rPr>
              <w:t xml:space="preserve"> </w:t>
            </w:r>
            <w:r w:rsidRPr="007A02AC">
              <w:rPr>
                <w:sz w:val="24"/>
                <w:szCs w:val="24"/>
              </w:rPr>
              <w:t>в области энергосбережения и повышения энергетической эффективности»;</w:t>
            </w:r>
          </w:p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2"/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7A02AC">
              <w:rPr>
                <w:bCs/>
                <w:sz w:val="24"/>
                <w:szCs w:val="24"/>
              </w:rPr>
              <w:t>Таймурзинский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bCs/>
                <w:sz w:val="24"/>
                <w:szCs w:val="24"/>
              </w:rPr>
              <w:t xml:space="preserve">Администрация сельского поселения  </w:t>
            </w:r>
            <w:proofErr w:type="spellStart"/>
            <w:r w:rsidRPr="007A02AC">
              <w:rPr>
                <w:bCs/>
                <w:sz w:val="24"/>
                <w:szCs w:val="24"/>
              </w:rPr>
              <w:t>Таймурзинский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bCs/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1. Повышение энергосбережения и энергетической эффективности на территории сельского </w:t>
            </w:r>
            <w:proofErr w:type="gramStart"/>
            <w:r w:rsidRPr="007A02AC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7A02AC">
              <w:rPr>
                <w:sz w:val="24"/>
                <w:szCs w:val="24"/>
              </w:rPr>
              <w:t>Таймурзинский</w:t>
            </w:r>
            <w:proofErr w:type="spellEnd"/>
            <w:proofErr w:type="gramEnd"/>
            <w:r w:rsidRPr="007A02AC">
              <w:rPr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7A02AC">
              <w:rPr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7A02AC" w:rsidRDefault="003D0E92" w:rsidP="00AE709F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2. Установление целевых показателей повышения эффективности </w:t>
            </w:r>
            <w:r w:rsidRPr="007A02AC">
              <w:rPr>
                <w:rFonts w:eastAsia="SimSun"/>
                <w:sz w:val="24"/>
                <w:szCs w:val="24"/>
              </w:rPr>
              <w:lastRenderedPageBreak/>
              <w:t>использования энергетических ресурсов в жилищном фонде, бюджетном секторе;</w:t>
            </w:r>
          </w:p>
          <w:p w:rsidR="003D0E92" w:rsidRPr="007A02AC" w:rsidRDefault="003D0E92" w:rsidP="00AE709F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3. Повышение качества и надежности предоставления услуг потребителям;</w:t>
            </w:r>
          </w:p>
          <w:p w:rsidR="003D0E92" w:rsidRPr="007A02AC" w:rsidRDefault="003D0E92" w:rsidP="00AE709F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3D0E92" w:rsidRPr="007A02AC" w:rsidRDefault="003D0E92" w:rsidP="00AE709F">
            <w:pPr>
              <w:ind w:firstLine="29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6. Снижение потерь энергетических ресурсов при их передаче.</w:t>
            </w:r>
          </w:p>
        </w:tc>
      </w:tr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1. Учет энергетических ресурсов;</w:t>
            </w:r>
          </w:p>
          <w:p w:rsidR="003D0E92" w:rsidRPr="007A02AC" w:rsidRDefault="003D0E92" w:rsidP="00AE709F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3D0E92" w:rsidRPr="007A02AC" w:rsidRDefault="003D0E92" w:rsidP="00AE709F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3D0E92" w:rsidRPr="007A02AC" w:rsidRDefault="003D0E92" w:rsidP="00AE709F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3D0E92" w:rsidRPr="007A02AC" w:rsidRDefault="003D0E92" w:rsidP="00AE709F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sz w:val="24"/>
                <w:szCs w:val="24"/>
              </w:rPr>
            </w:pPr>
            <w:r w:rsidRPr="007A02AC">
              <w:rPr>
                <w:rFonts w:eastAsia="SimSun"/>
                <w:sz w:val="24"/>
                <w:szCs w:val="24"/>
              </w:rPr>
              <w:t xml:space="preserve">5. Организация проведения </w:t>
            </w:r>
            <w:proofErr w:type="spellStart"/>
            <w:r w:rsidRPr="007A02AC">
              <w:rPr>
                <w:rFonts w:eastAsia="SimSun"/>
                <w:sz w:val="24"/>
                <w:szCs w:val="24"/>
              </w:rPr>
              <w:t>энергоаудита</w:t>
            </w:r>
            <w:proofErr w:type="spellEnd"/>
            <w:r w:rsidRPr="007A02AC">
              <w:rPr>
                <w:rFonts w:eastAsia="SimSun"/>
                <w:sz w:val="24"/>
                <w:szCs w:val="24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z w:val="24"/>
                <w:szCs w:val="24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а) повышение эффективности использования энергетических ресурсов в жилищном фонде;</w:t>
            </w:r>
          </w:p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г) повышение уровня оснащенности приборами учета используемых энергетических ресурсов;</w:t>
            </w:r>
          </w:p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</w:t>
            </w:r>
            <w:r w:rsidRPr="007A02AC">
              <w:rPr>
                <w:color w:val="333333"/>
                <w:sz w:val="24"/>
                <w:szCs w:val="24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3D0E92" w:rsidRPr="007A02A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7A02AC">
              <w:rPr>
                <w:color w:val="333333"/>
                <w:sz w:val="24"/>
                <w:szCs w:val="24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Программа рассчитана на три года (2023-2025 гг.)</w:t>
            </w:r>
          </w:p>
        </w:tc>
      </w:tr>
      <w:tr w:rsidR="003D0E92" w:rsidRPr="007A02AC" w:rsidTr="00AE709F">
        <w:trPr>
          <w:trHeight w:val="2430"/>
        </w:trPr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ind w:left="36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Бюджет сельского поселения </w:t>
            </w:r>
            <w:proofErr w:type="spellStart"/>
            <w:r w:rsidRPr="007A02AC">
              <w:rPr>
                <w:sz w:val="24"/>
                <w:szCs w:val="24"/>
              </w:rPr>
              <w:t>Таймурзинский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A02AC">
              <w:rPr>
                <w:sz w:val="24"/>
                <w:szCs w:val="24"/>
              </w:rPr>
              <w:t>Дюртюлинский</w:t>
            </w:r>
            <w:proofErr w:type="spellEnd"/>
            <w:r w:rsidRPr="007A02AC">
              <w:rPr>
                <w:sz w:val="24"/>
                <w:szCs w:val="24"/>
              </w:rPr>
              <w:t xml:space="preserve"> район Республики Башкортостан;</w:t>
            </w:r>
          </w:p>
          <w:p w:rsidR="003D0E92" w:rsidRPr="007A02AC" w:rsidRDefault="003D0E92" w:rsidP="00AE709F">
            <w:pPr>
              <w:ind w:left="373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Общий объем финансирования программы в 2023 – 2025 годах составляет – </w:t>
            </w:r>
            <w:r w:rsidRPr="007A02AC">
              <w:rPr>
                <w:b/>
                <w:sz w:val="24"/>
                <w:szCs w:val="24"/>
              </w:rPr>
              <w:t>450 000,0 рублей</w:t>
            </w:r>
          </w:p>
          <w:p w:rsidR="003D0E92" w:rsidRPr="007A02AC" w:rsidRDefault="003D0E92" w:rsidP="00AE709F">
            <w:pPr>
              <w:ind w:left="373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(</w:t>
            </w:r>
            <w:r w:rsidRPr="007A02AC">
              <w:rPr>
                <w:color w:val="333333"/>
                <w:sz w:val="24"/>
                <w:szCs w:val="24"/>
                <w:shd w:val="clear" w:color="auto" w:fill="FFFFFF"/>
              </w:rPr>
              <w:t>Четыреста пятьдесят тысяч</w:t>
            </w:r>
            <w:r w:rsidRPr="007A02AC">
              <w:rPr>
                <w:sz w:val="24"/>
                <w:szCs w:val="24"/>
              </w:rPr>
              <w:t>) рублей 00 копеек – средства бюджета сельского поселения, в том числе по годам:</w:t>
            </w:r>
          </w:p>
          <w:p w:rsidR="003D0E92" w:rsidRPr="007A02AC" w:rsidRDefault="003D0E92" w:rsidP="00AE709F">
            <w:pPr>
              <w:ind w:left="317"/>
              <w:rPr>
                <w:b/>
                <w:sz w:val="24"/>
                <w:szCs w:val="24"/>
              </w:rPr>
            </w:pPr>
            <w:r w:rsidRPr="007A02AC">
              <w:rPr>
                <w:b/>
                <w:sz w:val="24"/>
                <w:szCs w:val="24"/>
              </w:rPr>
              <w:t>2023 год – 150 000,0 рублей;</w:t>
            </w:r>
          </w:p>
          <w:p w:rsidR="003D0E92" w:rsidRPr="007A02AC" w:rsidRDefault="003D0E92" w:rsidP="00AE709F">
            <w:pPr>
              <w:ind w:left="317"/>
              <w:rPr>
                <w:b/>
                <w:sz w:val="24"/>
                <w:szCs w:val="24"/>
              </w:rPr>
            </w:pPr>
            <w:r w:rsidRPr="007A02AC">
              <w:rPr>
                <w:b/>
                <w:sz w:val="24"/>
                <w:szCs w:val="24"/>
              </w:rPr>
              <w:t>2024 год – 150 000,0 рублей;</w:t>
            </w:r>
          </w:p>
          <w:p w:rsidR="003D0E92" w:rsidRPr="007A02AC" w:rsidRDefault="003D0E92" w:rsidP="00AE709F">
            <w:pPr>
              <w:ind w:left="317"/>
              <w:rPr>
                <w:b/>
                <w:sz w:val="24"/>
                <w:szCs w:val="24"/>
              </w:rPr>
            </w:pPr>
            <w:r w:rsidRPr="007A02AC">
              <w:rPr>
                <w:b/>
                <w:sz w:val="24"/>
                <w:szCs w:val="24"/>
              </w:rPr>
              <w:t>2025 год – 150 000,0 рублей.</w:t>
            </w:r>
          </w:p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D0E92" w:rsidRPr="007A02AC" w:rsidTr="00AE709F">
        <w:tc>
          <w:tcPr>
            <w:tcW w:w="2681" w:type="dxa"/>
          </w:tcPr>
          <w:p w:rsidR="003D0E92" w:rsidRPr="007A02AC" w:rsidRDefault="003D0E92" w:rsidP="00AE709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3D0E92" w:rsidRPr="007A02AC" w:rsidRDefault="003D0E92" w:rsidP="00AE709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3D0E92" w:rsidRPr="007A02AC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>Экономия в электроснабжении не менее 30 % от объема фактически потребленных энергетических ресурсов в 2023-2025 годах;</w:t>
            </w:r>
          </w:p>
          <w:p w:rsidR="003D0E92" w:rsidRPr="007A02AC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 Снижение бюджетных затрат;</w:t>
            </w:r>
          </w:p>
          <w:p w:rsidR="003D0E92" w:rsidRPr="007A02AC" w:rsidRDefault="003D0E92" w:rsidP="003D0E92">
            <w:pPr>
              <w:numPr>
                <w:ilvl w:val="0"/>
                <w:numId w:val="5"/>
              </w:numPr>
              <w:tabs>
                <w:tab w:val="num" w:pos="254"/>
                <w:tab w:val="left" w:pos="900"/>
              </w:tabs>
              <w:ind w:left="0" w:firstLine="0"/>
              <w:rPr>
                <w:sz w:val="24"/>
                <w:szCs w:val="24"/>
              </w:rPr>
            </w:pPr>
            <w:r w:rsidRPr="007A02AC">
              <w:rPr>
                <w:sz w:val="24"/>
                <w:szCs w:val="24"/>
              </w:rPr>
              <w:t xml:space="preserve"> Улучшение социальных и бытовых условий населения. 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сельского поселения </w:t>
      </w:r>
      <w:proofErr w:type="spellStart"/>
      <w:r w:rsidRPr="007A02AC">
        <w:rPr>
          <w:sz w:val="28"/>
          <w:szCs w:val="28"/>
        </w:rPr>
        <w:t>Таймурзинский</w:t>
      </w:r>
      <w:proofErr w:type="spellEnd"/>
      <w:r w:rsidRPr="007A02AC">
        <w:rPr>
          <w:sz w:val="28"/>
          <w:szCs w:val="28"/>
        </w:rPr>
        <w:t xml:space="preserve"> сельсовет муниципального района </w:t>
      </w:r>
      <w:proofErr w:type="spellStart"/>
      <w:r w:rsidRPr="007A02AC">
        <w:rPr>
          <w:sz w:val="28"/>
          <w:szCs w:val="28"/>
        </w:rPr>
        <w:t>Дюртюлинский</w:t>
      </w:r>
      <w:proofErr w:type="spellEnd"/>
      <w:r w:rsidRPr="007A02AC">
        <w:rPr>
          <w:sz w:val="28"/>
          <w:szCs w:val="28"/>
        </w:rPr>
        <w:t xml:space="preserve"> район Республики Башкортостан (далее – сельское поселение) входят три населенных пункта: </w:t>
      </w:r>
      <w:proofErr w:type="spellStart"/>
      <w:r w:rsidRPr="007A02AC">
        <w:rPr>
          <w:sz w:val="28"/>
          <w:szCs w:val="28"/>
        </w:rPr>
        <w:t>д.Салпарово</w:t>
      </w:r>
      <w:proofErr w:type="spellEnd"/>
      <w:r w:rsidRPr="007A02AC">
        <w:rPr>
          <w:sz w:val="28"/>
          <w:szCs w:val="28"/>
        </w:rPr>
        <w:t xml:space="preserve">, </w:t>
      </w:r>
      <w:proofErr w:type="spellStart"/>
      <w:r w:rsidRPr="007A02AC">
        <w:rPr>
          <w:sz w:val="28"/>
          <w:szCs w:val="28"/>
        </w:rPr>
        <w:t>д.Султанбеково</w:t>
      </w:r>
      <w:proofErr w:type="spellEnd"/>
      <w:r w:rsidRPr="007A02AC">
        <w:rPr>
          <w:sz w:val="28"/>
          <w:szCs w:val="28"/>
        </w:rPr>
        <w:t xml:space="preserve">, </w:t>
      </w:r>
      <w:proofErr w:type="spellStart"/>
      <w:r w:rsidRPr="007A02AC">
        <w:rPr>
          <w:sz w:val="28"/>
          <w:szCs w:val="28"/>
        </w:rPr>
        <w:t>с.Таймурзино</w:t>
      </w:r>
      <w:proofErr w:type="spellEnd"/>
      <w:r w:rsidRPr="007A02AC">
        <w:rPr>
          <w:sz w:val="28"/>
          <w:szCs w:val="28"/>
        </w:rPr>
        <w:t xml:space="preserve">. Число проживающих в сельском поселении составляет 745 человек. 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</w:t>
      </w:r>
      <w:proofErr w:type="gramStart"/>
      <w:r w:rsidRPr="007A02AC">
        <w:rPr>
          <w:sz w:val="28"/>
          <w:szCs w:val="28"/>
        </w:rPr>
        <w:t>электрической  энергией</w:t>
      </w:r>
      <w:proofErr w:type="gramEnd"/>
      <w:r w:rsidRPr="007A02AC">
        <w:rPr>
          <w:sz w:val="28"/>
          <w:szCs w:val="28"/>
        </w:rPr>
        <w:t xml:space="preserve"> является </w:t>
      </w:r>
      <w:r w:rsidRPr="007A02AC">
        <w:rPr>
          <w:color w:val="212529"/>
          <w:sz w:val="28"/>
          <w:szCs w:val="28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7A02AC">
        <w:rPr>
          <w:sz w:val="28"/>
          <w:szCs w:val="28"/>
        </w:rPr>
        <w:t xml:space="preserve">ООО ЭСКБ). </w:t>
      </w:r>
    </w:p>
    <w:p w:rsidR="007A02AC" w:rsidRDefault="007A02AC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0"/>
        <w:gridCol w:w="3048"/>
        <w:gridCol w:w="3004"/>
      </w:tblGrid>
      <w:tr w:rsidR="003D0E92" w:rsidRPr="007A02AC" w:rsidTr="00AE709F">
        <w:tc>
          <w:tcPr>
            <w:tcW w:w="3411" w:type="dxa"/>
          </w:tcPr>
          <w:p w:rsidR="003D0E92" w:rsidRPr="007A02AC" w:rsidRDefault="003D0E92" w:rsidP="00AE709F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048" w:type="dxa"/>
          </w:tcPr>
          <w:p w:rsidR="003D0E92" w:rsidRPr="007A02AC" w:rsidRDefault="003D0E92" w:rsidP="00AE709F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3D0E92" w:rsidRPr="007A02AC" w:rsidRDefault="003D0E92" w:rsidP="00AE709F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3D0E92" w:rsidRPr="007A02AC" w:rsidTr="00AE709F">
        <w:tc>
          <w:tcPr>
            <w:tcW w:w="3411" w:type="dxa"/>
          </w:tcPr>
          <w:p w:rsidR="003D0E92" w:rsidRPr="007A02AC" w:rsidRDefault="003D0E92" w:rsidP="00AE709F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048" w:type="dxa"/>
          </w:tcPr>
          <w:p w:rsidR="003D0E92" w:rsidRPr="007A02AC" w:rsidRDefault="003D0E92" w:rsidP="00AE709F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4,76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 xml:space="preserve">/ 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AE709F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 xml:space="preserve">2,45 </w:t>
            </w:r>
            <w:proofErr w:type="spellStart"/>
            <w:r w:rsidRPr="007A02AC">
              <w:rPr>
                <w:sz w:val="28"/>
                <w:szCs w:val="28"/>
              </w:rPr>
              <w:t>руб</w:t>
            </w:r>
            <w:proofErr w:type="spellEnd"/>
            <w:r w:rsidRPr="007A02AC">
              <w:rPr>
                <w:sz w:val="28"/>
                <w:szCs w:val="28"/>
              </w:rPr>
              <w:t>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AE709F">
        <w:tc>
          <w:tcPr>
            <w:tcW w:w="3411" w:type="dxa"/>
          </w:tcPr>
          <w:p w:rsidR="003D0E92" w:rsidRPr="007A02AC" w:rsidRDefault="003D0E92" w:rsidP="00AE709F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3D0E92" w:rsidRPr="007A02AC" w:rsidRDefault="003D0E92" w:rsidP="00AE709F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4,93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3004" w:type="dxa"/>
          </w:tcPr>
          <w:p w:rsidR="003D0E92" w:rsidRPr="007A02AC" w:rsidRDefault="003D0E92" w:rsidP="00AE709F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2,81 руб./</w:t>
            </w:r>
            <w:proofErr w:type="spellStart"/>
            <w:r w:rsidRPr="007A02AC">
              <w:rPr>
                <w:sz w:val="28"/>
                <w:szCs w:val="28"/>
              </w:rPr>
              <w:t>кВтч</w:t>
            </w:r>
            <w:proofErr w:type="spellEnd"/>
          </w:p>
        </w:tc>
      </w:tr>
      <w:tr w:rsidR="003D0E92" w:rsidRPr="007A02AC" w:rsidTr="00AE709F">
        <w:tc>
          <w:tcPr>
            <w:tcW w:w="3411" w:type="dxa"/>
          </w:tcPr>
          <w:p w:rsidR="003D0E92" w:rsidRPr="007A02AC" w:rsidRDefault="003D0E92" w:rsidP="00AE70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3D0E92" w:rsidRPr="007A02AC" w:rsidRDefault="003D0E92" w:rsidP="00AE7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3D0E92" w:rsidRPr="007A02AC" w:rsidRDefault="003D0E92" w:rsidP="00AE70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7A02AC">
        <w:rPr>
          <w:sz w:val="28"/>
          <w:szCs w:val="28"/>
        </w:rPr>
        <w:t>энергоснабжающими</w:t>
      </w:r>
      <w:proofErr w:type="spellEnd"/>
      <w:r w:rsidRPr="007A02AC">
        <w:rPr>
          <w:sz w:val="28"/>
          <w:szCs w:val="28"/>
        </w:rPr>
        <w:t xml:space="preserve"> организациями, в период до 2027 года может расти с темпами не менее 10-15 процентов в год. 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1. </w:t>
      </w:r>
      <w:r w:rsidRPr="007A02AC">
        <w:rPr>
          <w:b/>
          <w:color w:val="333333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сельского поселения, основанной на принципах эффективного использования энергетических </w:t>
      </w:r>
      <w:proofErr w:type="gramStart"/>
      <w:r w:rsidRPr="007A02AC">
        <w:rPr>
          <w:rFonts w:ascii="Times New Roman" w:hAnsi="Times New Roman" w:cs="Times New Roman"/>
          <w:sz w:val="28"/>
          <w:szCs w:val="28"/>
        </w:rPr>
        <w:t>ресурсов,  сочетания</w:t>
      </w:r>
      <w:proofErr w:type="gramEnd"/>
      <w:r w:rsidRPr="007A02AC">
        <w:rPr>
          <w:rFonts w:ascii="Times New Roman" w:hAnsi="Times New Roman" w:cs="Times New Roman"/>
          <w:sz w:val="28"/>
          <w:szCs w:val="28"/>
        </w:rPr>
        <w:t xml:space="preserve">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</w:t>
      </w:r>
      <w:proofErr w:type="gramStart"/>
      <w:r w:rsidRPr="007A02AC">
        <w:rPr>
          <w:sz w:val="28"/>
          <w:szCs w:val="28"/>
        </w:rPr>
        <w:t>этого положения</w:t>
      </w:r>
      <w:proofErr w:type="gramEnd"/>
      <w:r w:rsidRPr="007A02AC">
        <w:rPr>
          <w:sz w:val="28"/>
          <w:szCs w:val="28"/>
        </w:rPr>
        <w:t xml:space="preserve">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 xml:space="preserve"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</w:t>
      </w:r>
      <w:proofErr w:type="gramStart"/>
      <w:r w:rsidRPr="007A02AC">
        <w:rPr>
          <w:sz w:val="28"/>
          <w:szCs w:val="28"/>
        </w:rPr>
        <w:t>развития  в</w:t>
      </w:r>
      <w:proofErr w:type="gramEnd"/>
      <w:r w:rsidRPr="007A02AC">
        <w:rPr>
          <w:sz w:val="28"/>
          <w:szCs w:val="28"/>
        </w:rPr>
        <w:t xml:space="preserve">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3D0E92" w:rsidRPr="007A02AC" w:rsidRDefault="003D0E92" w:rsidP="003D0E92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3D0E92" w:rsidRPr="007A02AC" w:rsidRDefault="003D0E92" w:rsidP="003D0E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gramStart"/>
      <w:r w:rsidRPr="007A02AC">
        <w:rPr>
          <w:rFonts w:ascii="Times New Roman" w:hAnsi="Times New Roman" w:cs="Times New Roman"/>
          <w:sz w:val="28"/>
          <w:szCs w:val="28"/>
        </w:rPr>
        <w:t>развития  сельского</w:t>
      </w:r>
      <w:proofErr w:type="gramEnd"/>
      <w:r w:rsidRPr="007A02AC">
        <w:rPr>
          <w:rFonts w:ascii="Times New Roman" w:hAnsi="Times New Roman" w:cs="Times New Roman"/>
          <w:sz w:val="28"/>
          <w:szCs w:val="28"/>
        </w:rPr>
        <w:t xml:space="preserve">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</w:t>
      </w:r>
      <w:proofErr w:type="spellStart"/>
      <w:r w:rsidRPr="007A02AC">
        <w:rPr>
          <w:sz w:val="28"/>
          <w:szCs w:val="28"/>
        </w:rPr>
        <w:t>энергоаудит</w:t>
      </w:r>
      <w:proofErr w:type="spellEnd"/>
      <w:r w:rsidRPr="007A02AC">
        <w:rPr>
          <w:sz w:val="28"/>
          <w:szCs w:val="28"/>
        </w:rPr>
        <w:t>) отдельных зданий (учреждений). Основными недостатками являются: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7A02AC">
        <w:rPr>
          <w:sz w:val="28"/>
          <w:szCs w:val="28"/>
        </w:rPr>
        <w:t>неплотности</w:t>
      </w:r>
      <w:proofErr w:type="spellEnd"/>
      <w:r w:rsidRPr="007A02AC">
        <w:rPr>
          <w:sz w:val="28"/>
          <w:szCs w:val="28"/>
        </w:rPr>
        <w:t xml:space="preserve"> перекрытий, стен, трубопроводов и запорной арматуры;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</w:t>
      </w:r>
      <w:proofErr w:type="spellStart"/>
      <w:r w:rsidRPr="007A02AC">
        <w:rPr>
          <w:sz w:val="28"/>
          <w:szCs w:val="28"/>
        </w:rPr>
        <w:t>энергоснабжающей</w:t>
      </w:r>
      <w:proofErr w:type="spellEnd"/>
      <w:r w:rsidRPr="007A02AC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уменьшение потребления энергии и связанных </w:t>
      </w:r>
      <w:proofErr w:type="gramStart"/>
      <w:r w:rsidRPr="007A02AC">
        <w:rPr>
          <w:sz w:val="28"/>
          <w:szCs w:val="28"/>
        </w:rPr>
        <w:t>с этим затрат</w:t>
      </w:r>
      <w:proofErr w:type="gramEnd"/>
      <w:r w:rsidRPr="007A02AC">
        <w:rPr>
          <w:sz w:val="28"/>
          <w:szCs w:val="28"/>
        </w:rPr>
        <w:t xml:space="preserve"> в среднем на 5-10 % (2023-2025 годы);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внедрение </w:t>
      </w:r>
      <w:proofErr w:type="spellStart"/>
      <w:r w:rsidRPr="007A02AC">
        <w:rPr>
          <w:sz w:val="28"/>
          <w:szCs w:val="28"/>
        </w:rPr>
        <w:t>энергоэффективных</w:t>
      </w:r>
      <w:proofErr w:type="spellEnd"/>
      <w:r w:rsidRPr="007A02AC">
        <w:rPr>
          <w:sz w:val="28"/>
          <w:szCs w:val="28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3D0E92" w:rsidRPr="007A02AC" w:rsidRDefault="003D0E92" w:rsidP="003D0E92">
      <w:pPr>
        <w:ind w:left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3D0E92" w:rsidRPr="007A02AC" w:rsidRDefault="003D0E92" w:rsidP="003D0E92">
      <w:pPr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 организация постоянного </w:t>
      </w:r>
      <w:proofErr w:type="spellStart"/>
      <w:r w:rsidRPr="007A02AC">
        <w:rPr>
          <w:sz w:val="28"/>
          <w:szCs w:val="28"/>
        </w:rPr>
        <w:t>энергомониторинга</w:t>
      </w:r>
      <w:proofErr w:type="spellEnd"/>
      <w:r w:rsidRPr="007A02AC">
        <w:rPr>
          <w:sz w:val="28"/>
          <w:szCs w:val="28"/>
        </w:rPr>
        <w:t xml:space="preserve">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>;</w:t>
      </w:r>
    </w:p>
    <w:p w:rsidR="003D0E92" w:rsidRPr="007A02AC" w:rsidRDefault="003D0E92" w:rsidP="003D0E92">
      <w:pPr>
        <w:ind w:left="360"/>
        <w:rPr>
          <w:sz w:val="28"/>
          <w:szCs w:val="28"/>
        </w:rPr>
      </w:pPr>
    </w:p>
    <w:p w:rsidR="003D0E92" w:rsidRPr="007A02AC" w:rsidRDefault="003D0E92" w:rsidP="003D0E92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3D0E92" w:rsidRPr="007A02AC" w:rsidRDefault="003D0E92" w:rsidP="003D0E92">
      <w:pPr>
        <w:ind w:left="360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</w:t>
      </w:r>
      <w:proofErr w:type="gramStart"/>
      <w:r w:rsidRPr="007A02AC">
        <w:rPr>
          <w:sz w:val="28"/>
          <w:szCs w:val="28"/>
        </w:rPr>
        <w:t>жизнедеятельности  сельского</w:t>
      </w:r>
      <w:proofErr w:type="gramEnd"/>
      <w:r w:rsidRPr="007A02AC">
        <w:rPr>
          <w:sz w:val="28"/>
          <w:szCs w:val="28"/>
        </w:rPr>
        <w:t xml:space="preserve"> поселения </w:t>
      </w:r>
      <w:proofErr w:type="spellStart"/>
      <w:r w:rsidRPr="007A02AC">
        <w:rPr>
          <w:sz w:val="28"/>
          <w:szCs w:val="28"/>
        </w:rPr>
        <w:t>поселения</w:t>
      </w:r>
      <w:proofErr w:type="spellEnd"/>
      <w:r w:rsidRPr="007A02AC">
        <w:rPr>
          <w:sz w:val="28"/>
          <w:szCs w:val="28"/>
        </w:rPr>
        <w:t>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в </w:t>
      </w:r>
      <w:proofErr w:type="gramStart"/>
      <w:r w:rsidRPr="007A02AC">
        <w:rPr>
          <w:sz w:val="28"/>
          <w:szCs w:val="28"/>
        </w:rPr>
        <w:t>муниципальных  учреждениях</w:t>
      </w:r>
      <w:proofErr w:type="gramEnd"/>
      <w:r w:rsidRPr="007A02AC">
        <w:rPr>
          <w:sz w:val="28"/>
          <w:szCs w:val="28"/>
        </w:rPr>
        <w:t xml:space="preserve">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3D0E92" w:rsidRPr="007A02AC" w:rsidRDefault="003D0E92" w:rsidP="003D0E92">
      <w:pPr>
        <w:ind w:left="720"/>
        <w:rPr>
          <w:b/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</w:t>
      </w:r>
      <w:proofErr w:type="gramStart"/>
      <w:r w:rsidRPr="007A02AC">
        <w:rPr>
          <w:b/>
          <w:sz w:val="28"/>
          <w:szCs w:val="28"/>
        </w:rPr>
        <w:t>муниципальных  учреждениях</w:t>
      </w:r>
      <w:proofErr w:type="gramEnd"/>
      <w:r w:rsidRPr="007A02AC">
        <w:rPr>
          <w:b/>
          <w:sz w:val="28"/>
          <w:szCs w:val="28"/>
        </w:rPr>
        <w:t xml:space="preserve"> сельского поселения 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соответствии с требованиями Федерального Закона от 23.11.2009 г. N 261-ФЗ начиная с 1 января 2010 года бюджетные учреждения обязаны обеспечить снижение </w:t>
      </w:r>
      <w:proofErr w:type="gramStart"/>
      <w:r w:rsidRPr="007A02AC">
        <w:rPr>
          <w:sz w:val="28"/>
          <w:szCs w:val="28"/>
        </w:rPr>
        <w:t>в сопоставимых условиях объема</w:t>
      </w:r>
      <w:proofErr w:type="gramEnd"/>
      <w:r w:rsidRPr="007A02AC">
        <w:rPr>
          <w:sz w:val="28"/>
          <w:szCs w:val="28"/>
        </w:rPr>
        <w:t xml:space="preserve"> потребленных ими воды, природного газа, тепловой энергии, электрической энергии не менее чем на 5%.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Поэтому одним из приоритетных направлений в области энергосбережения и повышения энергетической эффективности в сельском </w:t>
      </w:r>
      <w:r w:rsidRPr="007A02AC">
        <w:rPr>
          <w:sz w:val="28"/>
          <w:szCs w:val="28"/>
        </w:rPr>
        <w:lastRenderedPageBreak/>
        <w:t>поселении является проведение мероприятий, обеспечивающих снижение энергопотребления.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Основными мероприятиями по реализации данного направления являются: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разработка </w:t>
      </w:r>
      <w:proofErr w:type="gramStart"/>
      <w:r w:rsidRPr="007A02AC">
        <w:rPr>
          <w:sz w:val="28"/>
          <w:szCs w:val="28"/>
        </w:rPr>
        <w:t>по объектных программ</w:t>
      </w:r>
      <w:proofErr w:type="gramEnd"/>
      <w:r w:rsidRPr="007A02AC">
        <w:rPr>
          <w:sz w:val="28"/>
          <w:szCs w:val="28"/>
        </w:rPr>
        <w:t xml:space="preserve"> (планов мероприятий) в области энергосбережения и повышения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3D0E92" w:rsidRPr="007A02AC" w:rsidRDefault="003D0E92" w:rsidP="003D0E92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</w:t>
      </w:r>
      <w:r w:rsidRPr="007A02AC">
        <w:rPr>
          <w:sz w:val="28"/>
          <w:szCs w:val="28"/>
        </w:rPr>
        <w:lastRenderedPageBreak/>
        <w:t>охватывающая здания, являющиеся собственностью муниципального образования.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</w:t>
      </w:r>
      <w:proofErr w:type="gramStart"/>
      <w:r w:rsidRPr="007A02AC">
        <w:rPr>
          <w:sz w:val="28"/>
          <w:szCs w:val="28"/>
        </w:rPr>
        <w:t>сельского  поселения</w:t>
      </w:r>
      <w:proofErr w:type="gramEnd"/>
      <w:r w:rsidRPr="007A02AC">
        <w:rPr>
          <w:sz w:val="28"/>
          <w:szCs w:val="28"/>
        </w:rPr>
        <w:t xml:space="preserve">. 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описание зданий (данные о площадях, конструкциях, сооружениях и источниках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зданий);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3D0E92" w:rsidRPr="007A02AC" w:rsidRDefault="003D0E92" w:rsidP="003D0E92">
      <w:pPr>
        <w:ind w:left="36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7A02AC">
        <w:rPr>
          <w:sz w:val="28"/>
          <w:szCs w:val="28"/>
        </w:rPr>
        <w:t>ресурсоснабжения</w:t>
      </w:r>
      <w:proofErr w:type="spellEnd"/>
      <w:r w:rsidRPr="007A02AC">
        <w:rPr>
          <w:sz w:val="28"/>
          <w:szCs w:val="28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3D0E92" w:rsidRPr="007A02AC" w:rsidRDefault="003D0E92" w:rsidP="003D0E92">
      <w:pPr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4.4. Проведение </w:t>
      </w:r>
      <w:proofErr w:type="spellStart"/>
      <w:r w:rsidRPr="007A02AC">
        <w:rPr>
          <w:b/>
          <w:sz w:val="28"/>
          <w:szCs w:val="28"/>
        </w:rPr>
        <w:t>энергомониторинга</w:t>
      </w:r>
      <w:proofErr w:type="spellEnd"/>
      <w:r w:rsidRPr="007A02AC">
        <w:rPr>
          <w:b/>
          <w:sz w:val="28"/>
          <w:szCs w:val="28"/>
        </w:rPr>
        <w:t xml:space="preserve"> использования тепловой и электрической энергии в зданиях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4.5. Разработка системы профессиональной эксплуатации и технического обслуживания зданий</w:t>
      </w:r>
    </w:p>
    <w:p w:rsidR="003D0E92" w:rsidRPr="007A02AC" w:rsidRDefault="003D0E92" w:rsidP="003D0E92">
      <w:pPr>
        <w:ind w:left="720"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по результатам проведенного </w:t>
      </w:r>
      <w:proofErr w:type="spellStart"/>
      <w:r w:rsidRPr="007A02AC">
        <w:rPr>
          <w:sz w:val="28"/>
          <w:szCs w:val="28"/>
        </w:rPr>
        <w:t>энергоаудита</w:t>
      </w:r>
      <w:proofErr w:type="spellEnd"/>
      <w:r w:rsidRPr="007A02AC">
        <w:rPr>
          <w:sz w:val="28"/>
          <w:szCs w:val="28"/>
        </w:rPr>
        <w:t xml:space="preserve"> муниципальных зданий;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3D0E92" w:rsidRPr="007A02AC" w:rsidRDefault="003D0E92" w:rsidP="003D0E92">
      <w:pPr>
        <w:autoSpaceDE w:val="0"/>
        <w:autoSpaceDN w:val="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3D0E92" w:rsidRPr="007A02AC" w:rsidRDefault="003D0E92" w:rsidP="003D0E92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3D0E92" w:rsidRPr="007A02AC" w:rsidRDefault="003D0E92" w:rsidP="003D0E92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3D0E92" w:rsidRPr="007A02AC" w:rsidRDefault="003D0E92" w:rsidP="003D0E92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color w:val="333333"/>
          <w:sz w:val="28"/>
          <w:szCs w:val="28"/>
        </w:rPr>
      </w:pPr>
      <w:r w:rsidRPr="007A02AC">
        <w:rPr>
          <w:b/>
          <w:sz w:val="28"/>
          <w:szCs w:val="28"/>
        </w:rPr>
        <w:t>4.9. Работа по выявлению бесхозяйных объектов</w:t>
      </w:r>
      <w:r w:rsidRPr="007A02AC">
        <w:rPr>
          <w:b/>
          <w:color w:val="333333"/>
          <w:sz w:val="28"/>
          <w:szCs w:val="28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3D0E92" w:rsidRPr="007A02AC" w:rsidRDefault="003D0E92" w:rsidP="003D0E92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3D0E92" w:rsidRPr="007A02AC" w:rsidRDefault="003D0E92" w:rsidP="003D0E92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3D0E92" w:rsidRPr="007A02AC" w:rsidRDefault="003D0E92" w:rsidP="003D0E92">
      <w:pPr>
        <w:jc w:val="both"/>
        <w:rPr>
          <w:b/>
          <w:color w:val="000000"/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7A02AC">
        <w:rPr>
          <w:sz w:val="28"/>
          <w:szCs w:val="28"/>
        </w:rPr>
        <w:t>энергоэффективности</w:t>
      </w:r>
      <w:proofErr w:type="spellEnd"/>
      <w:r w:rsidRPr="007A02AC">
        <w:rPr>
          <w:sz w:val="28"/>
          <w:szCs w:val="28"/>
        </w:rPr>
        <w:t xml:space="preserve"> и внебюджетные источники.</w:t>
      </w:r>
    </w:p>
    <w:p w:rsidR="003D0E92" w:rsidRPr="007A02AC" w:rsidRDefault="003D0E92" w:rsidP="003D0E92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3D0E92" w:rsidRPr="007A02AC" w:rsidRDefault="003D0E92" w:rsidP="003D0E92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6. Система управления реализацией Программы</w:t>
      </w:r>
    </w:p>
    <w:p w:rsidR="003D0E92" w:rsidRPr="007A02AC" w:rsidRDefault="003D0E92" w:rsidP="003D0E92">
      <w:pPr>
        <w:ind w:left="540" w:firstLine="168"/>
        <w:jc w:val="both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Текущее управление реализацией </w:t>
      </w:r>
      <w:proofErr w:type="gramStart"/>
      <w:r w:rsidRPr="007A02AC">
        <w:rPr>
          <w:sz w:val="28"/>
          <w:szCs w:val="28"/>
        </w:rPr>
        <w:t>Программы,  контроль</w:t>
      </w:r>
      <w:proofErr w:type="gramEnd"/>
      <w:r w:rsidRPr="007A02AC">
        <w:rPr>
          <w:sz w:val="28"/>
          <w:szCs w:val="28"/>
        </w:rPr>
        <w:t xml:space="preserve">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3D0E92" w:rsidRPr="007A02AC" w:rsidRDefault="003D0E92" w:rsidP="003D0E92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3D0E92" w:rsidRPr="007A02AC" w:rsidRDefault="003D0E92" w:rsidP="003D0E92">
      <w:pPr>
        <w:ind w:left="540" w:firstLine="168"/>
        <w:rPr>
          <w:sz w:val="28"/>
          <w:szCs w:val="28"/>
        </w:rPr>
      </w:pP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7. </w:t>
      </w:r>
      <w:r w:rsidRPr="007A02AC">
        <w:rPr>
          <w:b/>
          <w:color w:val="333333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7A02AC">
        <w:rPr>
          <w:b/>
          <w:sz w:val="28"/>
          <w:szCs w:val="28"/>
        </w:rPr>
        <w:t>Программы</w:t>
      </w:r>
    </w:p>
    <w:p w:rsidR="003D0E92" w:rsidRPr="007A02AC" w:rsidRDefault="003D0E92" w:rsidP="003D0E92">
      <w:pPr>
        <w:ind w:left="540" w:firstLine="168"/>
        <w:jc w:val="center"/>
        <w:rPr>
          <w:b/>
          <w:sz w:val="28"/>
          <w:szCs w:val="28"/>
        </w:rPr>
      </w:pP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3D0E92" w:rsidRPr="007A02AC" w:rsidRDefault="003D0E92" w:rsidP="003D0E92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3D0E92" w:rsidRPr="007A02AC" w:rsidRDefault="003D0E92" w:rsidP="003D0E92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 xml:space="preserve">Экономия </w:t>
      </w:r>
      <w:proofErr w:type="spellStart"/>
      <w:r w:rsidRPr="007A02AC">
        <w:rPr>
          <w:sz w:val="28"/>
          <w:szCs w:val="28"/>
        </w:rPr>
        <w:t>ресурсопотребления</w:t>
      </w:r>
      <w:proofErr w:type="spellEnd"/>
      <w:r w:rsidRPr="007A02AC">
        <w:rPr>
          <w:sz w:val="28"/>
          <w:szCs w:val="28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3D0E92" w:rsidRPr="007A02AC" w:rsidRDefault="003D0E92" w:rsidP="003D0E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0E92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31F2A">
        <w:rPr>
          <w:sz w:val="24"/>
          <w:szCs w:val="24"/>
        </w:rPr>
        <w:t>Приложение № 1</w:t>
      </w: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3D0E92" w:rsidRPr="00DB3CF8" w:rsidRDefault="003D0E92" w:rsidP="003D0E92">
      <w:pPr>
        <w:pStyle w:val="a6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3D0E92" w:rsidRPr="00DB3CF8" w:rsidTr="00AE709F">
        <w:tc>
          <w:tcPr>
            <w:tcW w:w="709" w:type="dxa"/>
            <w:vMerge w:val="restart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Планируемые затраты по годам (</w:t>
            </w:r>
            <w:proofErr w:type="spellStart"/>
            <w:r w:rsidRPr="00DB3CF8">
              <w:rPr>
                <w:szCs w:val="24"/>
              </w:rPr>
              <w:t>тыс.руб</w:t>
            </w:r>
            <w:proofErr w:type="spellEnd"/>
            <w:r w:rsidRPr="00DB3CF8">
              <w:rPr>
                <w:szCs w:val="24"/>
              </w:rPr>
              <w:t>.)</w:t>
            </w:r>
          </w:p>
        </w:tc>
        <w:tc>
          <w:tcPr>
            <w:tcW w:w="1984" w:type="dxa"/>
            <w:vMerge w:val="restart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Ответственный исполнитель</w:t>
            </w:r>
          </w:p>
        </w:tc>
      </w:tr>
      <w:tr w:rsidR="003D0E92" w:rsidRPr="00DB3CF8" w:rsidTr="00AE709F">
        <w:trPr>
          <w:trHeight w:val="676"/>
        </w:trPr>
        <w:tc>
          <w:tcPr>
            <w:tcW w:w="709" w:type="dxa"/>
            <w:vMerge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2023 год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2024 год</w:t>
            </w:r>
          </w:p>
          <w:p w:rsidR="003D0E92" w:rsidRPr="00DB3CF8" w:rsidRDefault="003D0E92" w:rsidP="00AE70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2025 год</w:t>
            </w:r>
          </w:p>
        </w:tc>
        <w:tc>
          <w:tcPr>
            <w:tcW w:w="1984" w:type="dxa"/>
            <w:vMerge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</w:tr>
      <w:tr w:rsidR="003D0E92" w:rsidRPr="00DB3CF8" w:rsidTr="00AE709F">
        <w:trPr>
          <w:trHeight w:val="691"/>
        </w:trPr>
        <w:tc>
          <w:tcPr>
            <w:tcW w:w="709" w:type="dxa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7</w:t>
            </w:r>
          </w:p>
        </w:tc>
      </w:tr>
      <w:tr w:rsidR="003D0E92" w:rsidRPr="00DB3CF8" w:rsidTr="00AE709F">
        <w:tc>
          <w:tcPr>
            <w:tcW w:w="10065" w:type="dxa"/>
            <w:gridSpan w:val="7"/>
          </w:tcPr>
          <w:p w:rsidR="003D0E92" w:rsidRPr="00DB3CF8" w:rsidRDefault="003D0E92" w:rsidP="00AE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AE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1. Организационно-аналитические мероприятия.</w:t>
            </w:r>
          </w:p>
          <w:p w:rsidR="003D0E92" w:rsidRPr="00DB3CF8" w:rsidRDefault="003D0E92" w:rsidP="00AE70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AE709F">
        <w:trPr>
          <w:trHeight w:val="2148"/>
        </w:trPr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1.1.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Обеспечение контроля за внедрением энергосберегающих</w:t>
            </w:r>
            <w:r w:rsidRPr="00DB3CF8">
              <w:t xml:space="preserve"> </w:t>
            </w:r>
            <w:r w:rsidRPr="00DB3CF8">
              <w:rPr>
                <w:szCs w:val="24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ind w:right="-113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</w:t>
            </w:r>
            <w:r w:rsidRPr="00DB3CF8">
              <w:t>горесурсов, затрат не требуется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1.2.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t xml:space="preserve">Организация режима работы </w:t>
            </w:r>
            <w:proofErr w:type="spellStart"/>
            <w:proofErr w:type="gramStart"/>
            <w:r w:rsidRPr="00DB3CF8">
              <w:rPr>
                <w:szCs w:val="24"/>
              </w:rPr>
              <w:t>энергопотребляю-щего</w:t>
            </w:r>
            <w:proofErr w:type="spellEnd"/>
            <w:proofErr w:type="gramEnd"/>
            <w:r w:rsidRPr="00DB3CF8">
              <w:rPr>
                <w:szCs w:val="24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 от 5 % от о</w:t>
            </w:r>
            <w:r w:rsidRPr="00DB3CF8">
              <w:t xml:space="preserve">бъема потребляемой </w:t>
            </w:r>
            <w:r w:rsidRPr="00DB3CF8">
              <w:rPr>
                <w:szCs w:val="24"/>
              </w:rPr>
              <w:t>электроэнергии в год)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AE709F">
        <w:trPr>
          <w:trHeight w:val="2453"/>
        </w:trPr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1.3.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DB3CF8">
              <w:rPr>
                <w:szCs w:val="24"/>
              </w:rPr>
              <w:t>протечки  и</w:t>
            </w:r>
            <w:proofErr w:type="gramEnd"/>
            <w:r w:rsidRPr="00DB3CF8">
              <w:rPr>
                <w:szCs w:val="24"/>
              </w:rPr>
              <w:t xml:space="preserve"> др.).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энергоресурсов, затрат не требуется (экономия</w:t>
            </w:r>
            <w:r w:rsidRPr="00DB3CF8">
              <w:t xml:space="preserve"> от 5 % от объема потребляемых </w:t>
            </w:r>
            <w:r w:rsidRPr="00DB3CF8">
              <w:rPr>
                <w:szCs w:val="24"/>
              </w:rPr>
              <w:t>энергоресурсов)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1.4.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proofErr w:type="gramStart"/>
            <w:r w:rsidRPr="00DB3CF8">
              <w:t>Снижение  отопительной</w:t>
            </w:r>
            <w:proofErr w:type="gramEnd"/>
            <w:r w:rsidRPr="00DB3CF8">
              <w:t xml:space="preserve"> </w:t>
            </w:r>
            <w:r w:rsidRPr="00DB3CF8">
              <w:rPr>
                <w:szCs w:val="24"/>
              </w:rPr>
              <w:t>нагрузки в зданиях или от</w:t>
            </w:r>
            <w:r w:rsidRPr="00DB3CF8">
              <w:t xml:space="preserve">дельных помещениях в нерабочие </w:t>
            </w:r>
            <w:r w:rsidRPr="00DB3CF8">
              <w:rPr>
                <w:szCs w:val="24"/>
              </w:rPr>
              <w:t xml:space="preserve">периоды.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Сниже</w:t>
            </w:r>
            <w:r w:rsidRPr="00DB3CF8">
              <w:t xml:space="preserve">ние потребления энергоресурсов. </w:t>
            </w:r>
            <w:r w:rsidRPr="00DB3CF8">
              <w:rPr>
                <w:szCs w:val="24"/>
              </w:rPr>
              <w:t>Снижение отопительной нагрузки на 5%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1.5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Содействие заключению </w:t>
            </w:r>
            <w:proofErr w:type="spellStart"/>
            <w:r w:rsidRPr="00DB3CF8">
              <w:rPr>
                <w:szCs w:val="24"/>
              </w:rPr>
              <w:t>энергосервисных</w:t>
            </w:r>
            <w:proofErr w:type="spellEnd"/>
            <w:r w:rsidRPr="00DB3CF8">
              <w:rPr>
                <w:szCs w:val="24"/>
              </w:rPr>
              <w:t xml:space="preserve"> договоров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1.6.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Анализ договоров </w:t>
            </w:r>
            <w:proofErr w:type="spellStart"/>
            <w:r w:rsidRPr="00DB3CF8">
              <w:rPr>
                <w:szCs w:val="24"/>
              </w:rPr>
              <w:t>электро</w:t>
            </w:r>
            <w:proofErr w:type="spellEnd"/>
            <w:r w:rsidRPr="00DB3CF8">
              <w:rPr>
                <w:szCs w:val="24"/>
              </w:rPr>
              <w:t>, водоснабжения  на предмет выявления поло-</w:t>
            </w:r>
            <w:proofErr w:type="spellStart"/>
            <w:r w:rsidRPr="00DB3CF8">
              <w:rPr>
                <w:szCs w:val="24"/>
              </w:rPr>
              <w:t>жений</w:t>
            </w:r>
            <w:proofErr w:type="spellEnd"/>
            <w:r w:rsidRPr="00DB3CF8">
              <w:rPr>
                <w:szCs w:val="24"/>
              </w:rPr>
              <w:t xml:space="preserve"> договоров, препятствую</w:t>
            </w:r>
            <w:r w:rsidRPr="00DB3CF8">
              <w:t xml:space="preserve">щих реализации мер по повышению </w:t>
            </w:r>
            <w:r w:rsidRPr="00DB3CF8">
              <w:rPr>
                <w:szCs w:val="24"/>
              </w:rPr>
              <w:t xml:space="preserve">энергетической эффективности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оплаты за энергоресурсы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 сельского поселения</w:t>
            </w:r>
          </w:p>
        </w:tc>
      </w:tr>
      <w:tr w:rsidR="003D0E92" w:rsidRPr="00DB3CF8" w:rsidTr="00AE709F">
        <w:tc>
          <w:tcPr>
            <w:tcW w:w="10065" w:type="dxa"/>
            <w:gridSpan w:val="7"/>
          </w:tcPr>
          <w:p w:rsidR="003D0E92" w:rsidRPr="00DB3CF8" w:rsidRDefault="003D0E92" w:rsidP="00AE709F">
            <w:pPr>
              <w:jc w:val="center"/>
              <w:rPr>
                <w:b/>
                <w:szCs w:val="24"/>
              </w:rPr>
            </w:pPr>
          </w:p>
          <w:p w:rsidR="003D0E92" w:rsidRPr="00DB3CF8" w:rsidRDefault="003D0E92" w:rsidP="00AE709F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lastRenderedPageBreak/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2.1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t xml:space="preserve">Ведение систематического </w:t>
            </w:r>
            <w:proofErr w:type="gramStart"/>
            <w:r w:rsidRPr="00DB3CF8">
              <w:rPr>
                <w:szCs w:val="24"/>
              </w:rPr>
              <w:t>мониторинга  показателей</w:t>
            </w:r>
            <w:proofErr w:type="gramEnd"/>
            <w:r w:rsidRPr="00DB3CF8">
              <w:rPr>
                <w:szCs w:val="24"/>
              </w:rPr>
              <w:t xml:space="preserve"> эн</w:t>
            </w:r>
            <w:r w:rsidRPr="00DB3CF8">
              <w:t xml:space="preserve">ергопотребления в учреждениях, </w:t>
            </w:r>
            <w:r w:rsidRPr="00DB3CF8">
              <w:rPr>
                <w:szCs w:val="24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Получение информации для оперативных действи</w:t>
            </w:r>
            <w:r w:rsidRPr="00DB3CF8">
              <w:t xml:space="preserve">й, анализа энергопотребления и </w:t>
            </w:r>
            <w:r w:rsidRPr="00DB3CF8">
              <w:rPr>
                <w:szCs w:val="24"/>
              </w:rPr>
              <w:t>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2.2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t xml:space="preserve">Экономия тепловой </w:t>
            </w:r>
            <w:r w:rsidRPr="00DB3CF8">
              <w:rPr>
                <w:szCs w:val="24"/>
              </w:rPr>
              <w:t>энергии за счет энергосберегающих мероприятий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2.3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Проведение </w:t>
            </w:r>
            <w:proofErr w:type="spellStart"/>
            <w:r w:rsidRPr="00DB3CF8">
              <w:rPr>
                <w:szCs w:val="24"/>
              </w:rPr>
              <w:t>теплосберегающих</w:t>
            </w:r>
            <w:proofErr w:type="spellEnd"/>
            <w:r w:rsidRPr="00DB3CF8">
              <w:rPr>
                <w:szCs w:val="24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Экономия тепловой</w:t>
            </w:r>
            <w:r w:rsidRPr="00DB3CF8">
              <w:t xml:space="preserve"> </w:t>
            </w:r>
            <w:r w:rsidRPr="00DB3CF8">
              <w:rPr>
                <w:szCs w:val="24"/>
              </w:rPr>
              <w:t>энергии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rPr>
          <w:trHeight w:val="1410"/>
        </w:trPr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2.4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Модернизация  систем</w:t>
            </w:r>
            <w:proofErr w:type="gramEnd"/>
            <w:r w:rsidRPr="00DB3CF8">
              <w:rPr>
                <w:szCs w:val="24"/>
              </w:rPr>
              <w:t xml:space="preserve">  уличного освещения  на  основе </w:t>
            </w:r>
            <w:proofErr w:type="spellStart"/>
            <w:r w:rsidRPr="00DB3CF8">
              <w:rPr>
                <w:szCs w:val="24"/>
              </w:rPr>
              <w:t>энергоэкономичных</w:t>
            </w:r>
            <w:proofErr w:type="spellEnd"/>
            <w:r w:rsidRPr="00DB3CF8">
              <w:rPr>
                <w:szCs w:val="24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Снижение электропотребления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100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  <w:p w:rsidR="003D0E92" w:rsidRPr="00DB3CF8" w:rsidRDefault="003D0E92" w:rsidP="00AE709F">
            <w:pPr>
              <w:rPr>
                <w:szCs w:val="24"/>
              </w:rPr>
            </w:pPr>
          </w:p>
        </w:tc>
      </w:tr>
      <w:tr w:rsidR="003D0E92" w:rsidRPr="00DB3CF8" w:rsidTr="00AE709F">
        <w:trPr>
          <w:trHeight w:val="1410"/>
        </w:trPr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2.5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>Ремонт  системы освещения, замена  ламп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50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c>
          <w:tcPr>
            <w:tcW w:w="10065" w:type="dxa"/>
            <w:gridSpan w:val="7"/>
          </w:tcPr>
          <w:p w:rsidR="003D0E92" w:rsidRPr="00DB3CF8" w:rsidRDefault="003D0E92" w:rsidP="00AE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3D0E92" w:rsidRPr="00DB3CF8" w:rsidRDefault="003D0E92" w:rsidP="00AE709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3CF8">
              <w:rPr>
                <w:rFonts w:ascii="Times New Roman" w:hAnsi="Times New Roman" w:cs="Times New Roman"/>
                <w:b/>
                <w:szCs w:val="24"/>
              </w:rPr>
              <w:t>3. Организационно-аналитические мероприятия</w:t>
            </w:r>
          </w:p>
          <w:p w:rsidR="003D0E92" w:rsidRPr="00DB3CF8" w:rsidRDefault="003D0E92" w:rsidP="00AE709F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3.1.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ind w:right="-102"/>
              <w:rPr>
                <w:szCs w:val="24"/>
              </w:rPr>
            </w:pPr>
            <w:r w:rsidRPr="00DB3CF8">
              <w:rPr>
                <w:szCs w:val="24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ind w:right="-108"/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rPr>
                <w:szCs w:val="24"/>
              </w:rPr>
              <w:t>экономи</w:t>
            </w:r>
            <w:r w:rsidRPr="00DB3CF8">
              <w:rPr>
                <w:szCs w:val="24"/>
              </w:rPr>
              <w:t>чных бытовых приборов, утепление и т.д.)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rPr>
          <w:trHeight w:val="877"/>
        </w:trPr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3.2.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>
              <w:rPr>
                <w:szCs w:val="24"/>
              </w:rPr>
              <w:t>Внедрение энергосберегаю</w:t>
            </w:r>
            <w:r w:rsidRPr="00DB3CF8">
              <w:rPr>
                <w:szCs w:val="24"/>
              </w:rPr>
              <w:t>щих мероприятий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Снижение электропотребления 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>Администрация сельского поселения</w:t>
            </w:r>
          </w:p>
        </w:tc>
      </w:tr>
      <w:tr w:rsidR="003D0E92" w:rsidRPr="00DB3CF8" w:rsidTr="00AE709F">
        <w:tc>
          <w:tcPr>
            <w:tcW w:w="10065" w:type="dxa"/>
            <w:gridSpan w:val="7"/>
          </w:tcPr>
          <w:p w:rsidR="003D0E92" w:rsidRPr="00DB3CF8" w:rsidRDefault="003D0E92" w:rsidP="00AE709F">
            <w:pPr>
              <w:rPr>
                <w:b/>
                <w:szCs w:val="24"/>
              </w:rPr>
            </w:pPr>
          </w:p>
          <w:p w:rsidR="003D0E92" w:rsidRPr="00DB3CF8" w:rsidRDefault="003D0E92" w:rsidP="00AE709F">
            <w:pPr>
              <w:ind w:left="360"/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 xml:space="preserve">4. </w:t>
            </w:r>
            <w:r w:rsidRPr="00DB3CF8">
              <w:rPr>
                <w:b/>
              </w:rPr>
              <w:t>Мероприятия по иным вопросам</w:t>
            </w: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4.1.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ind w:right="-182"/>
              <w:rPr>
                <w:szCs w:val="24"/>
              </w:rPr>
            </w:pPr>
            <w:r w:rsidRPr="00DB3CF8">
              <w:rPr>
                <w:szCs w:val="24"/>
              </w:rPr>
              <w:t>Информационное обеспечение мероприятий по энергосбережению</w:t>
            </w:r>
            <w:r>
              <w:rPr>
                <w:szCs w:val="24"/>
              </w:rPr>
              <w:t xml:space="preserve"> </w:t>
            </w:r>
            <w:r w:rsidRPr="00DB3CF8">
              <w:rPr>
                <w:szCs w:val="24"/>
              </w:rPr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</w:p>
          <w:p w:rsidR="003D0E92" w:rsidRPr="00DB3CF8" w:rsidRDefault="003D0E92" w:rsidP="00AE709F">
            <w:pPr>
              <w:rPr>
                <w:szCs w:val="24"/>
              </w:rPr>
            </w:pPr>
          </w:p>
          <w:p w:rsidR="003D0E92" w:rsidRPr="00DB3CF8" w:rsidRDefault="003D0E92" w:rsidP="00AE709F">
            <w:pPr>
              <w:rPr>
                <w:szCs w:val="24"/>
              </w:rPr>
            </w:pPr>
          </w:p>
          <w:p w:rsidR="003D0E92" w:rsidRPr="00DB3CF8" w:rsidRDefault="003D0E92" w:rsidP="00AE70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Администрация  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AE709F">
            <w:pPr>
              <w:rPr>
                <w:szCs w:val="24"/>
              </w:rPr>
            </w:pP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4.2.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rPr>
                <w:szCs w:val="24"/>
              </w:rPr>
            </w:pPr>
            <w:r w:rsidRPr="00DB3CF8">
              <w:rPr>
                <w:szCs w:val="24"/>
              </w:rPr>
              <w:t xml:space="preserve">Информирование </w:t>
            </w:r>
            <w:r w:rsidRPr="00DB3CF8">
              <w:rPr>
                <w:szCs w:val="24"/>
              </w:rPr>
              <w:lastRenderedPageBreak/>
              <w:t>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 xml:space="preserve">Администрация  </w:t>
            </w:r>
            <w:r w:rsidRPr="00DB3CF8">
              <w:rPr>
                <w:szCs w:val="24"/>
              </w:rPr>
              <w:lastRenderedPageBreak/>
              <w:t>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AE709F">
            <w:pPr>
              <w:rPr>
                <w:szCs w:val="24"/>
              </w:rPr>
            </w:pP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lastRenderedPageBreak/>
              <w:t>4.3.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-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  <w:proofErr w:type="gramStart"/>
            <w:r w:rsidRPr="00DB3CF8">
              <w:rPr>
                <w:szCs w:val="24"/>
              </w:rPr>
              <w:t>Администрация  сельского</w:t>
            </w:r>
            <w:proofErr w:type="gramEnd"/>
            <w:r w:rsidRPr="00DB3CF8">
              <w:rPr>
                <w:szCs w:val="24"/>
              </w:rPr>
              <w:t xml:space="preserve"> поселения</w:t>
            </w:r>
          </w:p>
          <w:p w:rsidR="003D0E92" w:rsidRPr="00DB3CF8" w:rsidRDefault="003D0E92" w:rsidP="00AE709F">
            <w:pPr>
              <w:rPr>
                <w:szCs w:val="24"/>
              </w:rPr>
            </w:pPr>
          </w:p>
        </w:tc>
      </w:tr>
      <w:tr w:rsidR="003D0E92" w:rsidRPr="00DB3CF8" w:rsidTr="00AE709F">
        <w:tc>
          <w:tcPr>
            <w:tcW w:w="709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  <w:r w:rsidRPr="00DB3CF8">
              <w:rPr>
                <w:szCs w:val="24"/>
              </w:rPr>
              <w:t>4.4</w:t>
            </w:r>
          </w:p>
        </w:tc>
        <w:tc>
          <w:tcPr>
            <w:tcW w:w="2552" w:type="dxa"/>
          </w:tcPr>
          <w:p w:rsidR="003D0E92" w:rsidRPr="00DB3CF8" w:rsidRDefault="003D0E92" w:rsidP="00AE709F">
            <w:pPr>
              <w:jc w:val="both"/>
              <w:rPr>
                <w:szCs w:val="24"/>
              </w:rPr>
            </w:pPr>
            <w:r w:rsidRPr="00DB3CF8">
              <w:rPr>
                <w:szCs w:val="24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3D0E92" w:rsidRPr="00DB3CF8" w:rsidRDefault="003D0E92" w:rsidP="00AE709F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szCs w:val="24"/>
              </w:rPr>
            </w:pPr>
          </w:p>
        </w:tc>
      </w:tr>
      <w:tr w:rsidR="003D0E92" w:rsidRPr="00DB3CF8" w:rsidTr="00AE709F">
        <w:tc>
          <w:tcPr>
            <w:tcW w:w="5529" w:type="dxa"/>
            <w:gridSpan w:val="3"/>
          </w:tcPr>
          <w:p w:rsidR="003D0E92" w:rsidRPr="00DB3CF8" w:rsidRDefault="003D0E92" w:rsidP="00AE709F">
            <w:pPr>
              <w:rPr>
                <w:b/>
                <w:szCs w:val="24"/>
              </w:rPr>
            </w:pPr>
          </w:p>
          <w:p w:rsidR="003D0E92" w:rsidRPr="00DB3CF8" w:rsidRDefault="003D0E92" w:rsidP="00AE709F">
            <w:pPr>
              <w:rPr>
                <w:b/>
                <w:szCs w:val="24"/>
              </w:rPr>
            </w:pPr>
            <w:r w:rsidRPr="00DB3CF8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  <w:p w:rsidR="003D0E92" w:rsidRPr="00DB3CF8" w:rsidRDefault="003D0E92" w:rsidP="00AE709F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D0E92" w:rsidRPr="00DB3CF8" w:rsidRDefault="003D0E92" w:rsidP="00AE709F">
            <w:pPr>
              <w:jc w:val="center"/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150</w:t>
            </w:r>
          </w:p>
        </w:tc>
        <w:tc>
          <w:tcPr>
            <w:tcW w:w="1984" w:type="dxa"/>
          </w:tcPr>
          <w:p w:rsidR="003D0E92" w:rsidRPr="00DB3CF8" w:rsidRDefault="003D0E92" w:rsidP="00AE709F">
            <w:pPr>
              <w:rPr>
                <w:b/>
                <w:szCs w:val="24"/>
              </w:rPr>
            </w:pPr>
            <w:r w:rsidRPr="00DB3CF8">
              <w:rPr>
                <w:b/>
                <w:szCs w:val="24"/>
              </w:rPr>
              <w:t>450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7A02AC" w:rsidRDefault="007A02AC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61E0D">
        <w:rPr>
          <w:sz w:val="24"/>
          <w:szCs w:val="24"/>
        </w:rPr>
        <w:lastRenderedPageBreak/>
        <w:t>Приложение N 2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261E0D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61E0D">
        <w:rPr>
          <w:b/>
          <w:sz w:val="24"/>
          <w:szCs w:val="24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713"/>
        <w:gridCol w:w="1701"/>
        <w:gridCol w:w="850"/>
        <w:gridCol w:w="1134"/>
        <w:gridCol w:w="1701"/>
      </w:tblGrid>
      <w:tr w:rsidR="003D0E92" w:rsidRPr="00DB3CF8" w:rsidTr="00AE709F">
        <w:tc>
          <w:tcPr>
            <w:tcW w:w="600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3D0E92" w:rsidRPr="00DB3CF8" w:rsidTr="00AE709F">
        <w:tc>
          <w:tcPr>
            <w:tcW w:w="600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AE709F">
        <w:tc>
          <w:tcPr>
            <w:tcW w:w="60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3D0E92" w:rsidRPr="00DB3CF8" w:rsidTr="00AE709F">
        <w:tc>
          <w:tcPr>
            <w:tcW w:w="60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AE709F">
        <w:tc>
          <w:tcPr>
            <w:tcW w:w="60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___________________   __________________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 xml:space="preserve">    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  <w:sectPr w:rsidR="003D0E92" w:rsidSect="00A85400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3D0E9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A57F42">
        <w:rPr>
          <w:sz w:val="24"/>
          <w:szCs w:val="24"/>
        </w:rPr>
        <w:lastRenderedPageBreak/>
        <w:t>ОТЧЕТ  О</w:t>
      </w:r>
      <w:proofErr w:type="gramEnd"/>
      <w:r w:rsidRPr="00A57F42">
        <w:rPr>
          <w:sz w:val="24"/>
          <w:szCs w:val="24"/>
        </w:rPr>
        <w:t xml:space="preserve"> РЕАЛИЗАЦИИ МЕРОПРИЯТИЙ ПРОГРАММЫ ЭНЕРГОСБЕРЕЖЕНИЯ   </w:t>
      </w:r>
    </w:p>
    <w:p w:rsidR="003D0E92" w:rsidRPr="00A57F42" w:rsidRDefault="003D0E92" w:rsidP="003D0E9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57F42">
        <w:rPr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__________________________________________________________________________________________________________________       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3D0E92" w:rsidRPr="00DB3CF8" w:rsidTr="00AE709F">
        <w:tc>
          <w:tcPr>
            <w:tcW w:w="490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D0E92" w:rsidRPr="00DB3CF8" w:rsidTr="00AE709F">
        <w:tc>
          <w:tcPr>
            <w:tcW w:w="490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3D0E92" w:rsidRPr="00DB3CF8" w:rsidTr="00AE709F">
        <w:trPr>
          <w:trHeight w:val="509"/>
        </w:trPr>
        <w:tc>
          <w:tcPr>
            <w:tcW w:w="490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3D0E92" w:rsidRPr="00DB3CF8" w:rsidTr="00AE709F">
        <w:tc>
          <w:tcPr>
            <w:tcW w:w="490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AE709F">
        <w:tc>
          <w:tcPr>
            <w:tcW w:w="490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D0E92" w:rsidRPr="00DB3CF8" w:rsidTr="00AE709F">
        <w:tc>
          <w:tcPr>
            <w:tcW w:w="49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3D0E92" w:rsidRPr="00DB3CF8" w:rsidTr="00AE709F">
        <w:tc>
          <w:tcPr>
            <w:tcW w:w="49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AE709F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AE709F">
        <w:tc>
          <w:tcPr>
            <w:tcW w:w="49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AE709F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AE709F">
        <w:tblPrEx>
          <w:tblBorders>
            <w:left w:val="nil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AE709F">
        <w:tblPrEx>
          <w:tblBorders>
            <w:left w:val="nil"/>
            <w:right w:val="nil"/>
            <w:insideV w:val="nil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D0E92" w:rsidRPr="00DB3CF8" w:rsidTr="00AE709F">
        <w:tblPrEx>
          <w:tblBorders>
            <w:left w:val="nil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lastRenderedPageBreak/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(уполномоченное </w:t>
      </w:r>
      <w:proofErr w:type="gramStart"/>
      <w:r w:rsidRPr="00DB3CF8">
        <w:rPr>
          <w:sz w:val="17"/>
          <w:szCs w:val="17"/>
        </w:rPr>
        <w:t xml:space="preserve">лицо)   </w:t>
      </w:r>
      <w:proofErr w:type="gramEnd"/>
      <w:r w:rsidRPr="00DB3CF8">
        <w:rPr>
          <w:sz w:val="17"/>
          <w:szCs w:val="17"/>
        </w:rPr>
        <w:t xml:space="preserve">           _____________  _________  ______________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(</w:t>
      </w:r>
      <w:proofErr w:type="gramStart"/>
      <w:r w:rsidRPr="00DB3CF8">
        <w:rPr>
          <w:sz w:val="17"/>
          <w:szCs w:val="17"/>
        </w:rPr>
        <w:t xml:space="preserve">должность)   </w:t>
      </w:r>
      <w:proofErr w:type="gramEnd"/>
      <w:r w:rsidRPr="00DB3CF8">
        <w:rPr>
          <w:sz w:val="17"/>
          <w:szCs w:val="17"/>
        </w:rPr>
        <w:t>(подпись)   (расшифровка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  подписи)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DB3CF8" w:rsidRDefault="003D0E92" w:rsidP="003D0E92">
      <w:pPr>
        <w:widowControl w:val="0"/>
        <w:autoSpaceDE w:val="0"/>
        <w:autoSpaceDN w:val="0"/>
        <w:jc w:val="right"/>
        <w:rPr>
          <w:sz w:val="18"/>
          <w:szCs w:val="18"/>
        </w:rPr>
        <w:sectPr w:rsidR="003D0E92" w:rsidRPr="00DB3CF8" w:rsidSect="00261E0D">
          <w:pgSz w:w="16838" w:h="11905" w:orient="landscape"/>
          <w:pgMar w:top="850" w:right="1134" w:bottom="1701" w:left="426" w:header="0" w:footer="0" w:gutter="0"/>
          <w:cols w:space="720"/>
          <w:docGrid w:linePitch="299"/>
        </w:sectPr>
      </w:pPr>
    </w:p>
    <w:p w:rsidR="003D0E92" w:rsidRPr="00031F2A" w:rsidRDefault="003D0E92" w:rsidP="003D0E92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3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СВЕДЕНИЯ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О ЦЕЛЕВЫХ ПОКАЗАТЕЛЯХ ПРОГРАММЫ ЭНЕРГОСБЕРЕЖЕНИЯ</w:t>
      </w:r>
    </w:p>
    <w:p w:rsidR="003D0E92" w:rsidRPr="00916F3C" w:rsidRDefault="003D0E92" w:rsidP="003D0E9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16F3C">
        <w:rPr>
          <w:b/>
          <w:sz w:val="24"/>
          <w:szCs w:val="24"/>
        </w:rPr>
        <w:t>И ПОВЫШЕНИЯ ЭНЕРГЕТИЧЕСКОЙ ЭФФЕКТИВНОСТИ</w:t>
      </w:r>
    </w:p>
    <w:p w:rsidR="003D0E92" w:rsidRPr="00DB3CF8" w:rsidRDefault="003D0E92" w:rsidP="003D0E92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3860"/>
        <w:gridCol w:w="1276"/>
        <w:gridCol w:w="1275"/>
        <w:gridCol w:w="1276"/>
        <w:gridCol w:w="1276"/>
      </w:tblGrid>
      <w:tr w:rsidR="003D0E92" w:rsidRPr="00DB3CF8" w:rsidTr="00AE709F">
        <w:tc>
          <w:tcPr>
            <w:tcW w:w="522" w:type="dxa"/>
            <w:vMerge w:val="restart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860" w:type="dxa"/>
            <w:vMerge w:val="restart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3D0E92" w:rsidRPr="00DB3CF8" w:rsidTr="00AE709F">
        <w:tc>
          <w:tcPr>
            <w:tcW w:w="522" w:type="dxa"/>
            <w:vMerge/>
          </w:tcPr>
          <w:p w:rsidR="003D0E92" w:rsidRPr="00DB3CF8" w:rsidRDefault="003D0E92" w:rsidP="00AE709F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0" w:type="dxa"/>
            <w:vMerge/>
          </w:tcPr>
          <w:p w:rsidR="003D0E92" w:rsidRPr="00916F3C" w:rsidRDefault="003D0E92" w:rsidP="00AE709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E92" w:rsidRPr="00916F3C" w:rsidRDefault="003D0E92" w:rsidP="00AE709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2024 г.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2025 г.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6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860" w:type="dxa"/>
          </w:tcPr>
          <w:p w:rsidR="003D0E92" w:rsidRPr="00916F3C" w:rsidRDefault="003D0E92" w:rsidP="00AE709F">
            <w:pPr>
              <w:shd w:val="clear" w:color="auto" w:fill="FFFFFF"/>
              <w:spacing w:after="255"/>
              <w:rPr>
                <w:color w:val="333333"/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Оснащенность приборами учета используемых энергетических ресурсов</w:t>
            </w:r>
            <w:r w:rsidRPr="00916F3C">
              <w:rPr>
                <w:color w:val="333333"/>
                <w:sz w:val="24"/>
                <w:szCs w:val="24"/>
              </w:rPr>
              <w:t>, в том числе с использованием интеллектуальных приборов учета, автоматизированных систем и систем диспетчеризации</w:t>
            </w:r>
            <w:r w:rsidRPr="00916F3C">
              <w:rPr>
                <w:sz w:val="24"/>
                <w:szCs w:val="24"/>
              </w:rPr>
              <w:t xml:space="preserve"> в муниципальных учреждениях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860" w:type="dxa"/>
          </w:tcPr>
          <w:p w:rsidR="003D0E92" w:rsidRPr="00916F3C" w:rsidRDefault="003D0E92" w:rsidP="00AE709F">
            <w:pPr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Оснащенность приборами учета используемых энергетических ресурсов</w:t>
            </w:r>
            <w:r w:rsidRPr="00916F3C">
              <w:rPr>
                <w:color w:val="333333"/>
                <w:sz w:val="24"/>
                <w:szCs w:val="24"/>
              </w:rPr>
              <w:t>, в том числе с использованием интеллектуальных приборов учета, автоматизированных систем и систем диспетчеризации</w:t>
            </w:r>
            <w:r w:rsidRPr="00916F3C">
              <w:rPr>
                <w:sz w:val="24"/>
                <w:szCs w:val="24"/>
              </w:rPr>
              <w:t xml:space="preserve">  в жилом секторе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860" w:type="dxa"/>
          </w:tcPr>
          <w:p w:rsidR="003D0E92" w:rsidRPr="00EE2211" w:rsidRDefault="003D0E92" w:rsidP="00AE7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2211">
              <w:rPr>
                <w:color w:val="333333"/>
                <w:sz w:val="24"/>
                <w:szCs w:val="24"/>
              </w:rPr>
              <w:t xml:space="preserve">Доля </w:t>
            </w:r>
            <w:proofErr w:type="spellStart"/>
            <w:r w:rsidRPr="00EE2211">
              <w:rPr>
                <w:color w:val="333333"/>
                <w:sz w:val="24"/>
                <w:szCs w:val="24"/>
              </w:rPr>
              <w:t>энергоэффективных</w:t>
            </w:r>
            <w:proofErr w:type="spellEnd"/>
            <w:r w:rsidRPr="00EE2211">
              <w:rPr>
                <w:color w:val="333333"/>
                <w:sz w:val="24"/>
                <w:szCs w:val="24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860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860" w:type="dxa"/>
          </w:tcPr>
          <w:p w:rsidR="003D0E92" w:rsidRPr="00916F3C" w:rsidRDefault="003D0E92" w:rsidP="00AE709F">
            <w:pPr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DB3CF8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860" w:type="dxa"/>
          </w:tcPr>
          <w:p w:rsidR="003D0E92" w:rsidRPr="00916F3C" w:rsidRDefault="003D0E92" w:rsidP="00AE709F">
            <w:pPr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 xml:space="preserve">Доля расчетов потребителей муниципальной бюджетной сферы за тепловую энергию по показаниям приборов учета (в процентах от общей суммы </w:t>
            </w:r>
            <w:r w:rsidRPr="00916F3C">
              <w:rPr>
                <w:sz w:val="24"/>
                <w:szCs w:val="24"/>
              </w:rPr>
              <w:lastRenderedPageBreak/>
              <w:t>расчетов)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AE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  <w:tr w:rsidR="003D0E92" w:rsidRPr="00DB3CF8" w:rsidTr="00AE709F">
        <w:tc>
          <w:tcPr>
            <w:tcW w:w="522" w:type="dxa"/>
          </w:tcPr>
          <w:p w:rsidR="003D0E92" w:rsidRPr="00DB3CF8" w:rsidRDefault="003D0E92" w:rsidP="00AE709F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860" w:type="dxa"/>
          </w:tcPr>
          <w:p w:rsidR="003D0E92" w:rsidRPr="00916F3C" w:rsidRDefault="003D0E92" w:rsidP="00AE709F">
            <w:pPr>
              <w:rPr>
                <w:sz w:val="24"/>
                <w:szCs w:val="24"/>
              </w:rPr>
            </w:pPr>
            <w:r w:rsidRPr="003B7708">
              <w:rPr>
                <w:color w:val="000000"/>
              </w:rPr>
              <w:t>Доля объёма холодной воды, расчёты за которую осуществляются с использованием приборов учёта</w:t>
            </w:r>
            <w:r>
              <w:rPr>
                <w:color w:val="000000"/>
              </w:rPr>
              <w:t xml:space="preserve"> (Административное здание)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  <w:p w:rsidR="003D0E92" w:rsidRPr="00916F3C" w:rsidRDefault="003D0E92" w:rsidP="00AE70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D0E92" w:rsidRPr="00916F3C" w:rsidRDefault="003D0E92" w:rsidP="00AE709F">
            <w:pPr>
              <w:jc w:val="center"/>
              <w:rPr>
                <w:sz w:val="24"/>
                <w:szCs w:val="24"/>
              </w:rPr>
            </w:pPr>
            <w:r w:rsidRPr="00916F3C">
              <w:rPr>
                <w:sz w:val="24"/>
                <w:szCs w:val="24"/>
              </w:rPr>
              <w:t>100,0</w:t>
            </w:r>
          </w:p>
        </w:tc>
      </w:tr>
    </w:tbl>
    <w:p w:rsidR="003D0E92" w:rsidRPr="00DB3CF8" w:rsidRDefault="003D0E92" w:rsidP="003D0E92">
      <w:pPr>
        <w:widowControl w:val="0"/>
        <w:autoSpaceDE w:val="0"/>
        <w:autoSpaceDN w:val="0"/>
        <w:outlineLvl w:val="1"/>
      </w:pPr>
    </w:p>
    <w:p w:rsidR="003D0E92" w:rsidRPr="003D0E92" w:rsidRDefault="003D0E92" w:rsidP="003D0E92">
      <w:pPr>
        <w:jc w:val="center"/>
        <w:rPr>
          <w:b/>
          <w:sz w:val="28"/>
          <w:szCs w:val="28"/>
        </w:rPr>
      </w:pPr>
    </w:p>
    <w:sectPr w:rsidR="003D0E92" w:rsidRPr="003D0E92" w:rsidSect="00311DF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F5" w:rsidRDefault="003477F5">
      <w:r>
        <w:separator/>
      </w:r>
    </w:p>
  </w:endnote>
  <w:endnote w:type="continuationSeparator" w:id="0">
    <w:p w:rsidR="003477F5" w:rsidRDefault="0034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69" w:rsidRDefault="003477F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13" w:rsidRPr="00DB3CF8" w:rsidRDefault="003477F5">
    <w:pPr>
      <w:pStyle w:val="a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69" w:rsidRDefault="003477F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F5" w:rsidRDefault="003477F5">
      <w:r>
        <w:separator/>
      </w:r>
    </w:p>
  </w:footnote>
  <w:footnote w:type="continuationSeparator" w:id="0">
    <w:p w:rsidR="003477F5" w:rsidRDefault="0034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69" w:rsidRDefault="003477F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69" w:rsidRDefault="003477F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69" w:rsidRDefault="003477F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078F6"/>
    <w:rsid w:val="000460C2"/>
    <w:rsid w:val="00064017"/>
    <w:rsid w:val="00090588"/>
    <w:rsid w:val="00096F35"/>
    <w:rsid w:val="000B2F07"/>
    <w:rsid w:val="000D1BAD"/>
    <w:rsid w:val="000D421B"/>
    <w:rsid w:val="00170655"/>
    <w:rsid w:val="00184F02"/>
    <w:rsid w:val="00197B48"/>
    <w:rsid w:val="001D3FB2"/>
    <w:rsid w:val="002667F2"/>
    <w:rsid w:val="00282BDE"/>
    <w:rsid w:val="002C12CE"/>
    <w:rsid w:val="002D2A85"/>
    <w:rsid w:val="00311DFA"/>
    <w:rsid w:val="0033274B"/>
    <w:rsid w:val="003346DF"/>
    <w:rsid w:val="003477F5"/>
    <w:rsid w:val="003833F1"/>
    <w:rsid w:val="003D0E92"/>
    <w:rsid w:val="00463BBE"/>
    <w:rsid w:val="004B56A0"/>
    <w:rsid w:val="004D4F63"/>
    <w:rsid w:val="005E286B"/>
    <w:rsid w:val="006000A2"/>
    <w:rsid w:val="00624A47"/>
    <w:rsid w:val="00686806"/>
    <w:rsid w:val="00692D5A"/>
    <w:rsid w:val="006B0E6F"/>
    <w:rsid w:val="006F5714"/>
    <w:rsid w:val="007049AD"/>
    <w:rsid w:val="00723DF0"/>
    <w:rsid w:val="0075768D"/>
    <w:rsid w:val="007751AB"/>
    <w:rsid w:val="00794191"/>
    <w:rsid w:val="007A02AC"/>
    <w:rsid w:val="008F7F6D"/>
    <w:rsid w:val="009E1AA6"/>
    <w:rsid w:val="009E68EE"/>
    <w:rsid w:val="00A33131"/>
    <w:rsid w:val="00A765D9"/>
    <w:rsid w:val="00AA1D56"/>
    <w:rsid w:val="00AA2804"/>
    <w:rsid w:val="00AE662F"/>
    <w:rsid w:val="00B15A8E"/>
    <w:rsid w:val="00BA4945"/>
    <w:rsid w:val="00BC1AB4"/>
    <w:rsid w:val="00C148FB"/>
    <w:rsid w:val="00C66100"/>
    <w:rsid w:val="00C8384A"/>
    <w:rsid w:val="00CB168B"/>
    <w:rsid w:val="00CD0D8B"/>
    <w:rsid w:val="00CD16C3"/>
    <w:rsid w:val="00CE0341"/>
    <w:rsid w:val="00CF31D2"/>
    <w:rsid w:val="00E11EE6"/>
    <w:rsid w:val="00E153A4"/>
    <w:rsid w:val="00E25983"/>
    <w:rsid w:val="00E316BB"/>
    <w:rsid w:val="00E80139"/>
    <w:rsid w:val="00E9648B"/>
    <w:rsid w:val="00ED7155"/>
    <w:rsid w:val="00F11AC2"/>
    <w:rsid w:val="00F14C00"/>
    <w:rsid w:val="00F41B66"/>
    <w:rsid w:val="00F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CBFC1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3D0E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3D0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E92"/>
    <w:rPr>
      <w:rFonts w:ascii="Times New Roman" w:eastAsia="Times New Roman" w:hAnsi="Times New Roman"/>
      <w:sz w:val="16"/>
      <w:szCs w:val="16"/>
    </w:rPr>
  </w:style>
  <w:style w:type="paragraph" w:styleId="a8">
    <w:name w:val="Plain Text"/>
    <w:aliases w:val=" Знак7,Знак7"/>
    <w:basedOn w:val="a"/>
    <w:link w:val="a9"/>
    <w:rsid w:val="003D0E92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lang w:val="x-none" w:eastAsia="x-none"/>
    </w:rPr>
  </w:style>
  <w:style w:type="character" w:customStyle="1" w:styleId="a9">
    <w:name w:val="Текст Знак"/>
    <w:aliases w:val=" Знак7 Знак,Знак7 Знак"/>
    <w:basedOn w:val="a0"/>
    <w:link w:val="a8"/>
    <w:rsid w:val="003D0E92"/>
    <w:rPr>
      <w:rFonts w:ascii="Times New Roman" w:eastAsia="SimSun" w:hAnsi="Times New Roman"/>
      <w:sz w:val="28"/>
      <w:szCs w:val="20"/>
      <w:lang w:val="x-none" w:eastAsia="x-none"/>
    </w:rPr>
  </w:style>
  <w:style w:type="paragraph" w:customStyle="1" w:styleId="aa">
    <w:basedOn w:val="a"/>
    <w:next w:val="ab"/>
    <w:qFormat/>
    <w:rsid w:val="003D0E92"/>
    <w:pPr>
      <w:jc w:val="center"/>
    </w:pPr>
    <w:rPr>
      <w:b/>
      <w:bCs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D0E92"/>
    <w:rPr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3D0E9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D0E92"/>
    <w:rPr>
      <w:lang w:val="x-none" w:eastAsia="en-US"/>
    </w:rPr>
  </w:style>
  <w:style w:type="paragraph" w:customStyle="1" w:styleId="ConsPlusNormal">
    <w:name w:val="ConsPlusNormal"/>
    <w:link w:val="ConsPlusNormal0"/>
    <w:rsid w:val="003D0E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D0E92"/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next w:val="a"/>
    <w:link w:val="af0"/>
    <w:qFormat/>
    <w:locked/>
    <w:rsid w:val="003D0E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rsid w:val="003D0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B22-3109-476C-9073-A7C5ECBA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5757</Words>
  <Characters>32815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38496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25</cp:revision>
  <cp:lastPrinted>2023-03-22T10:55:00Z</cp:lastPrinted>
  <dcterms:created xsi:type="dcterms:W3CDTF">2020-06-19T10:25:00Z</dcterms:created>
  <dcterms:modified xsi:type="dcterms:W3CDTF">2023-03-22T11:01:00Z</dcterms:modified>
</cp:coreProperties>
</file>