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47" w:rsidRDefault="00BC3947" w:rsidP="005947B1">
      <w:pPr>
        <w:jc w:val="center"/>
        <w:rPr>
          <w:b/>
          <w:sz w:val="28"/>
          <w:szCs w:val="28"/>
        </w:rPr>
      </w:pPr>
      <w:r w:rsidRPr="00A70E51">
        <w:rPr>
          <w:b/>
          <w:sz w:val="28"/>
          <w:szCs w:val="28"/>
        </w:rPr>
        <w:t xml:space="preserve">Башкортостан </w:t>
      </w:r>
      <w:r w:rsidR="005947B1" w:rsidRPr="00A70E51">
        <w:rPr>
          <w:b/>
          <w:sz w:val="28"/>
          <w:szCs w:val="28"/>
        </w:rPr>
        <w:t>занял второе место среди регионов России по доле установленных границ земельных участков</w:t>
      </w:r>
    </w:p>
    <w:p w:rsidR="005947B1" w:rsidRDefault="005947B1" w:rsidP="005947B1">
      <w:pPr>
        <w:jc w:val="both"/>
        <w:rPr>
          <w:sz w:val="28"/>
          <w:szCs w:val="28"/>
        </w:rPr>
      </w:pPr>
      <w:r w:rsidRPr="00A70E51">
        <w:rPr>
          <w:sz w:val="28"/>
          <w:szCs w:val="28"/>
        </w:rPr>
        <w:t xml:space="preserve">В Башкортостане показатель по доле земельных участков с установленными границами, составил 94,8% при </w:t>
      </w:r>
      <w:r w:rsidR="00622B44">
        <w:rPr>
          <w:sz w:val="28"/>
          <w:szCs w:val="28"/>
        </w:rPr>
        <w:t>среднероссийском значении 67%</w:t>
      </w:r>
      <w:r w:rsidRPr="00A70E51">
        <w:rPr>
          <w:sz w:val="28"/>
          <w:szCs w:val="28"/>
        </w:rPr>
        <w:t xml:space="preserve">. По данному показателю Башкортостан занимает 1 место среди субъектов Приволжского федерального округа и 2 место – среди всех субъектов Российской Федерации. </w:t>
      </w:r>
    </w:p>
    <w:p w:rsidR="005947B1" w:rsidRDefault="005947B1" w:rsidP="005947B1">
      <w:pPr>
        <w:jc w:val="both"/>
        <w:rPr>
          <w:sz w:val="28"/>
          <w:szCs w:val="28"/>
        </w:rPr>
      </w:pPr>
      <w:r w:rsidRPr="00A70E51">
        <w:rPr>
          <w:sz w:val="28"/>
          <w:szCs w:val="28"/>
        </w:rPr>
        <w:t xml:space="preserve">- В Республике Башкортостан в Едином </w:t>
      </w:r>
      <w:proofErr w:type="spellStart"/>
      <w:r w:rsidRPr="00A70E51">
        <w:rPr>
          <w:sz w:val="28"/>
          <w:szCs w:val="28"/>
        </w:rPr>
        <w:t>госреестре</w:t>
      </w:r>
      <w:proofErr w:type="spellEnd"/>
      <w:r w:rsidRPr="00A70E51">
        <w:rPr>
          <w:sz w:val="28"/>
          <w:szCs w:val="28"/>
        </w:rPr>
        <w:t xml:space="preserve"> недвижимости (ЕГРН) содержатся сведения о более чем 1,8 </w:t>
      </w:r>
      <w:proofErr w:type="gramStart"/>
      <w:r w:rsidRPr="00A70E51">
        <w:rPr>
          <w:sz w:val="28"/>
          <w:szCs w:val="28"/>
        </w:rPr>
        <w:t>млн</w:t>
      </w:r>
      <w:proofErr w:type="gramEnd"/>
      <w:r w:rsidRPr="00A70E51">
        <w:rPr>
          <w:sz w:val="28"/>
          <w:szCs w:val="28"/>
        </w:rPr>
        <w:t xml:space="preserve"> земельных участков, из них порядка 1,7 млн</w:t>
      </w:r>
      <w:r w:rsidR="00A70E51">
        <w:rPr>
          <w:sz w:val="28"/>
          <w:szCs w:val="28"/>
        </w:rPr>
        <w:t xml:space="preserve"> - </w:t>
      </w:r>
      <w:r w:rsidRPr="00A70E51">
        <w:rPr>
          <w:sz w:val="28"/>
          <w:szCs w:val="28"/>
        </w:rPr>
        <w:t xml:space="preserve">с установленными границами. </w:t>
      </w:r>
      <w:r w:rsidR="00483837" w:rsidRPr="00483837">
        <w:rPr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постоянно растет. </w:t>
      </w:r>
      <w:r w:rsidR="00A70E51">
        <w:rPr>
          <w:sz w:val="28"/>
          <w:szCs w:val="28"/>
        </w:rPr>
        <w:t>Р</w:t>
      </w:r>
      <w:r w:rsidRPr="00A70E51">
        <w:rPr>
          <w:sz w:val="28"/>
          <w:szCs w:val="28"/>
        </w:rPr>
        <w:t xml:space="preserve">абота по внесению в ЕГРН сведений об объектах недвижимости активно продолжается, что способствует более эффективному управлению земельными активами, стимулированию инвестиционных процессов и экономики региона в целом, - отметил заместитель руководитель Управления </w:t>
      </w:r>
      <w:proofErr w:type="spellStart"/>
      <w:r w:rsidRPr="00A70E51">
        <w:rPr>
          <w:sz w:val="28"/>
          <w:szCs w:val="28"/>
        </w:rPr>
        <w:t>Росреестра</w:t>
      </w:r>
      <w:proofErr w:type="spellEnd"/>
      <w:r w:rsidRPr="00A70E51">
        <w:rPr>
          <w:sz w:val="28"/>
          <w:szCs w:val="28"/>
        </w:rPr>
        <w:t xml:space="preserve"> по Республике Башкортостан Марат </w:t>
      </w:r>
      <w:proofErr w:type="spellStart"/>
      <w:r w:rsidRPr="00A70E51">
        <w:rPr>
          <w:sz w:val="28"/>
          <w:szCs w:val="28"/>
        </w:rPr>
        <w:t>Мирзаянов</w:t>
      </w:r>
      <w:proofErr w:type="spellEnd"/>
      <w:r w:rsidRPr="00A70E51">
        <w:rPr>
          <w:sz w:val="28"/>
          <w:szCs w:val="28"/>
        </w:rPr>
        <w:t>.</w:t>
      </w:r>
    </w:p>
    <w:p w:rsidR="00A70E51" w:rsidRDefault="00A70E51" w:rsidP="00A70E51">
      <w:pPr>
        <w:jc w:val="both"/>
        <w:rPr>
          <w:sz w:val="28"/>
          <w:szCs w:val="28"/>
        </w:rPr>
      </w:pPr>
      <w:r w:rsidRPr="00A70E51">
        <w:rPr>
          <w:sz w:val="28"/>
          <w:szCs w:val="28"/>
        </w:rPr>
        <w:t xml:space="preserve">В </w:t>
      </w:r>
      <w:r w:rsidR="00483837">
        <w:rPr>
          <w:sz w:val="28"/>
          <w:szCs w:val="28"/>
        </w:rPr>
        <w:t>целях</w:t>
      </w:r>
      <w:r w:rsidRPr="00A70E51">
        <w:rPr>
          <w:sz w:val="28"/>
          <w:szCs w:val="28"/>
        </w:rPr>
        <w:t xml:space="preserve"> повышени</w:t>
      </w:r>
      <w:r w:rsidR="00483837">
        <w:rPr>
          <w:sz w:val="28"/>
          <w:szCs w:val="28"/>
        </w:rPr>
        <w:t>я</w:t>
      </w:r>
      <w:r w:rsidRPr="00A70E51">
        <w:rPr>
          <w:sz w:val="28"/>
          <w:szCs w:val="28"/>
        </w:rPr>
        <w:t xml:space="preserve"> инвестиционной привлекательности Республики Башкортостан региональные </w:t>
      </w:r>
      <w:proofErr w:type="spellStart"/>
      <w:r w:rsidRPr="00A70E51">
        <w:rPr>
          <w:sz w:val="28"/>
          <w:szCs w:val="28"/>
        </w:rPr>
        <w:t>Росреестр</w:t>
      </w:r>
      <w:proofErr w:type="spellEnd"/>
      <w:r w:rsidRPr="00A70E51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Роскадастр</w:t>
      </w:r>
      <w:proofErr w:type="spellEnd"/>
      <w:r w:rsidRPr="00A70E51">
        <w:rPr>
          <w:sz w:val="28"/>
          <w:szCs w:val="28"/>
        </w:rPr>
        <w:t xml:space="preserve"> участвуют в работе </w:t>
      </w:r>
      <w:r w:rsidR="00483837" w:rsidRPr="00483837">
        <w:rPr>
          <w:sz w:val="28"/>
          <w:szCs w:val="28"/>
        </w:rPr>
        <w:t>по внедрению Единой целевой модели по учету и регистрации недвижимости. Модель включает в себя 30 показателей, в числе которых также доля количества земельных участков, учтенных в ЕГРН с границами.</w:t>
      </w:r>
    </w:p>
    <w:p w:rsidR="00A70E51" w:rsidRDefault="00483837" w:rsidP="00A70E51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A70E51" w:rsidRPr="00A70E51">
        <w:rPr>
          <w:sz w:val="28"/>
          <w:szCs w:val="28"/>
        </w:rPr>
        <w:t xml:space="preserve"> в рамках указания Президента РФ об обеспечении достоверности сведений в государственных информационных ресурсах между Правительством РБ </w:t>
      </w:r>
      <w:r w:rsidR="00A70E51">
        <w:rPr>
          <w:sz w:val="28"/>
          <w:szCs w:val="28"/>
        </w:rPr>
        <w:t xml:space="preserve">и </w:t>
      </w:r>
      <w:r w:rsidR="00A70E51" w:rsidRPr="00A70E51">
        <w:rPr>
          <w:sz w:val="28"/>
          <w:szCs w:val="28"/>
        </w:rPr>
        <w:t xml:space="preserve">Управлением </w:t>
      </w:r>
      <w:proofErr w:type="spellStart"/>
      <w:r w:rsidR="00A70E51" w:rsidRPr="00A70E51">
        <w:rPr>
          <w:sz w:val="28"/>
          <w:szCs w:val="28"/>
        </w:rPr>
        <w:t>Росреестра</w:t>
      </w:r>
      <w:proofErr w:type="spellEnd"/>
      <w:r w:rsidR="00A70E51" w:rsidRPr="00A70E51">
        <w:rPr>
          <w:sz w:val="28"/>
          <w:szCs w:val="28"/>
        </w:rPr>
        <w:t xml:space="preserve"> по РБ </w:t>
      </w:r>
      <w:r w:rsidR="00A70E51">
        <w:rPr>
          <w:sz w:val="28"/>
          <w:szCs w:val="28"/>
        </w:rPr>
        <w:t>у</w:t>
      </w:r>
      <w:r w:rsidR="00A70E51" w:rsidRPr="00A70E51">
        <w:rPr>
          <w:sz w:val="28"/>
          <w:szCs w:val="28"/>
        </w:rPr>
        <w:t>тверждена «дорожная карта» по наполнению ЕГРН полными и точными сведениями.</w:t>
      </w:r>
    </w:p>
    <w:p w:rsidR="00A70E51" w:rsidRDefault="00A70E51" w:rsidP="00A70E51">
      <w:pPr>
        <w:jc w:val="both"/>
        <w:rPr>
          <w:sz w:val="28"/>
          <w:szCs w:val="28"/>
        </w:rPr>
      </w:pPr>
      <w:r w:rsidRPr="00A70E51">
        <w:rPr>
          <w:sz w:val="28"/>
          <w:szCs w:val="28"/>
        </w:rPr>
        <w:t xml:space="preserve">В </w:t>
      </w:r>
      <w:r w:rsidR="00483837">
        <w:rPr>
          <w:sz w:val="28"/>
          <w:szCs w:val="28"/>
        </w:rPr>
        <w:t>ходе реализации</w:t>
      </w:r>
      <w:r w:rsidRPr="00A70E51">
        <w:rPr>
          <w:sz w:val="28"/>
          <w:szCs w:val="28"/>
        </w:rPr>
        <w:t xml:space="preserve"> «дорожной карт</w:t>
      </w:r>
      <w:r w:rsidR="00483837">
        <w:rPr>
          <w:sz w:val="28"/>
          <w:szCs w:val="28"/>
        </w:rPr>
        <w:t>ы</w:t>
      </w:r>
      <w:r w:rsidRPr="00A70E51">
        <w:rPr>
          <w:sz w:val="28"/>
          <w:szCs w:val="28"/>
        </w:rPr>
        <w:t>» в республике проводится работа по выявлению правообладателей ранее учтенных объектов недвижимости, проведению комплексных кадастровых работ, уточнению и внесению сведений в ЕГРН. Это необходимо для исправления ошибок в сведениях ЕГРН</w:t>
      </w:r>
      <w:r>
        <w:rPr>
          <w:sz w:val="28"/>
          <w:szCs w:val="28"/>
        </w:rPr>
        <w:t xml:space="preserve"> в интересах собственников</w:t>
      </w:r>
      <w:r w:rsidRPr="00A70E51">
        <w:rPr>
          <w:sz w:val="28"/>
          <w:szCs w:val="28"/>
        </w:rPr>
        <w:t>, снижения рисков земельных споров и вовлечения в хозяйственный оборот неиспользуемых объектов недвижимости.</w:t>
      </w:r>
    </w:p>
    <w:p w:rsidR="00483837" w:rsidRDefault="00483837" w:rsidP="00A70E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Справочно</w:t>
      </w:r>
      <w:proofErr w:type="spellEnd"/>
      <w:r>
        <w:rPr>
          <w:sz w:val="28"/>
          <w:szCs w:val="28"/>
        </w:rPr>
        <w:t xml:space="preserve">: </w:t>
      </w:r>
    </w:p>
    <w:p w:rsidR="00483837" w:rsidRPr="00A70E51" w:rsidRDefault="00483837" w:rsidP="00A70E51">
      <w:pPr>
        <w:jc w:val="both"/>
        <w:rPr>
          <w:sz w:val="28"/>
          <w:szCs w:val="28"/>
        </w:rPr>
      </w:pPr>
      <w:bookmarkStart w:id="0" w:name="_GoBack"/>
      <w:bookmarkEnd w:id="0"/>
      <w:r w:rsidRPr="00483837">
        <w:rPr>
          <w:sz w:val="28"/>
          <w:szCs w:val="28"/>
        </w:rPr>
        <w:t>Для межевания земельного участка собственнику необходимо обратиться к кадастровому инженеру, который установит местоположение границ участка, проведет согласование местоположения границ смежных земельных участков с соседями и подготовит межевой план. Подготовленный межевой план и заявление о постановке на кадастровый учет 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5947B1" w:rsidRPr="00A70E51" w:rsidRDefault="005947B1" w:rsidP="005947B1">
      <w:pPr>
        <w:rPr>
          <w:sz w:val="28"/>
          <w:szCs w:val="28"/>
        </w:rPr>
      </w:pPr>
    </w:p>
    <w:sectPr w:rsidR="005947B1" w:rsidRPr="00A7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47"/>
    <w:rsid w:val="00015382"/>
    <w:rsid w:val="00253CD1"/>
    <w:rsid w:val="00483837"/>
    <w:rsid w:val="005947B1"/>
    <w:rsid w:val="00622B44"/>
    <w:rsid w:val="00A70E51"/>
    <w:rsid w:val="00BC3947"/>
    <w:rsid w:val="00BD362A"/>
    <w:rsid w:val="00C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</dc:creator>
  <cp:lastModifiedBy>shagieva</cp:lastModifiedBy>
  <cp:revision>6</cp:revision>
  <dcterms:created xsi:type="dcterms:W3CDTF">2023-03-21T07:37:00Z</dcterms:created>
  <dcterms:modified xsi:type="dcterms:W3CDTF">2023-03-22T06:08:00Z</dcterms:modified>
</cp:coreProperties>
</file>