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5D" w:rsidRPr="00F9315D" w:rsidRDefault="00F9315D" w:rsidP="00F9315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F9315D">
        <w:rPr>
          <w:b/>
          <w:sz w:val="28"/>
          <w:szCs w:val="28"/>
        </w:rPr>
        <w:t>Информация для граждан</w:t>
      </w:r>
    </w:p>
    <w:p w:rsidR="00F9315D" w:rsidRDefault="00F9315D" w:rsidP="00F9315D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F9315D" w:rsidRDefault="00F9315D" w:rsidP="00F9315D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F9315D" w:rsidRPr="00F9315D" w:rsidRDefault="00F9315D" w:rsidP="00F9315D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9315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остановка</w:t>
      </w:r>
      <w:r w:rsidRPr="00F9315D">
        <w:rPr>
          <w:b/>
          <w:sz w:val="28"/>
          <w:szCs w:val="28"/>
        </w:rPr>
        <w:t xml:space="preserve"> на учет в </w:t>
      </w:r>
      <w:r w:rsidR="003527F8">
        <w:rPr>
          <w:b/>
          <w:sz w:val="28"/>
          <w:szCs w:val="28"/>
        </w:rPr>
        <w:t xml:space="preserve">качестве нуждающихся </w:t>
      </w:r>
      <w:proofErr w:type="gramStart"/>
      <w:r w:rsidR="003527F8">
        <w:rPr>
          <w:b/>
          <w:sz w:val="28"/>
          <w:szCs w:val="28"/>
        </w:rPr>
        <w:t>в  жилых</w:t>
      </w:r>
      <w:proofErr w:type="gramEnd"/>
      <w:r w:rsidR="003527F8">
        <w:rPr>
          <w:b/>
          <w:sz w:val="28"/>
          <w:szCs w:val="28"/>
        </w:rPr>
        <w:t xml:space="preserve"> помещениях, предоставляемых по договорам социального найма</w:t>
      </w:r>
      <w:r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sz w:val="28"/>
          <w:szCs w:val="28"/>
        </w:rPr>
        <w:t>Таймурзинский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F9315D" w:rsidRDefault="00F9315D" w:rsidP="00F9315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9315D" w:rsidRPr="00F9315D" w:rsidRDefault="00F9315D" w:rsidP="004F78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9315D">
        <w:rPr>
          <w:sz w:val="28"/>
          <w:szCs w:val="28"/>
        </w:rPr>
        <w:t xml:space="preserve">В целях постановки на учет в качестве нуждающихся в жилых помещениях, граждане должны быть сначала признаны малоимущими.  Заявителями являются граждане Российской Федерации, проживающие на </w:t>
      </w:r>
      <w:proofErr w:type="gramStart"/>
      <w:r w:rsidRPr="00F9315D">
        <w:rPr>
          <w:sz w:val="28"/>
          <w:szCs w:val="28"/>
        </w:rPr>
        <w:t>территории  сельского</w:t>
      </w:r>
      <w:proofErr w:type="gramEnd"/>
      <w:r w:rsidRPr="00F9315D">
        <w:rPr>
          <w:sz w:val="28"/>
          <w:szCs w:val="28"/>
        </w:rPr>
        <w:t xml:space="preserve"> поселения </w:t>
      </w:r>
      <w:proofErr w:type="spellStart"/>
      <w:r w:rsidRPr="00F9315D">
        <w:rPr>
          <w:sz w:val="28"/>
          <w:szCs w:val="28"/>
        </w:rPr>
        <w:t>Таймурзинский</w:t>
      </w:r>
      <w:proofErr w:type="spellEnd"/>
      <w:r w:rsidRPr="00F9315D">
        <w:rPr>
          <w:sz w:val="28"/>
          <w:szCs w:val="28"/>
        </w:rPr>
        <w:t xml:space="preserve"> сельсовет муниципального района </w:t>
      </w:r>
      <w:proofErr w:type="spellStart"/>
      <w:r w:rsidRPr="00F9315D">
        <w:rPr>
          <w:sz w:val="28"/>
          <w:szCs w:val="28"/>
        </w:rPr>
        <w:t>Дюртюлинский</w:t>
      </w:r>
      <w:proofErr w:type="spellEnd"/>
      <w:r w:rsidRPr="00F9315D">
        <w:rPr>
          <w:sz w:val="28"/>
          <w:szCs w:val="28"/>
        </w:rPr>
        <w:t xml:space="preserve"> район Республики Башкортостан. Данная муниципальная услуга утверждена постановлением главы сельского поселения от 26.07.2021</w:t>
      </w:r>
      <w:r w:rsidR="003527F8">
        <w:rPr>
          <w:sz w:val="28"/>
          <w:szCs w:val="28"/>
        </w:rPr>
        <w:t xml:space="preserve"> г.</w:t>
      </w:r>
      <w:r w:rsidRPr="00F9315D">
        <w:rPr>
          <w:sz w:val="28"/>
          <w:szCs w:val="28"/>
        </w:rPr>
        <w:t xml:space="preserve"> за № 7/12 «Об утверждении Административного регламента предоставления муниципальной услуги </w:t>
      </w:r>
      <w:r w:rsidRPr="00F9315D">
        <w:rPr>
          <w:bCs/>
          <w:sz w:val="28"/>
          <w:szCs w:val="28"/>
        </w:rPr>
        <w:t>«</w:t>
      </w:r>
      <w:r w:rsidRPr="00F9315D"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F9315D">
        <w:rPr>
          <w:bCs/>
          <w:sz w:val="28"/>
          <w:szCs w:val="28"/>
        </w:rPr>
        <w:t>»</w:t>
      </w:r>
      <w:r w:rsidR="003527F8">
        <w:rPr>
          <w:bCs/>
          <w:sz w:val="28"/>
          <w:szCs w:val="28"/>
        </w:rPr>
        <w:t xml:space="preserve"> </w:t>
      </w:r>
      <w:r w:rsidRPr="00F9315D">
        <w:rPr>
          <w:sz w:val="28"/>
          <w:szCs w:val="28"/>
        </w:rPr>
        <w:t xml:space="preserve">в сельском поселении </w:t>
      </w:r>
      <w:proofErr w:type="spellStart"/>
      <w:r w:rsidRPr="00F9315D">
        <w:rPr>
          <w:sz w:val="28"/>
          <w:szCs w:val="28"/>
        </w:rPr>
        <w:t>Таймурзинский</w:t>
      </w:r>
      <w:proofErr w:type="spellEnd"/>
      <w:r w:rsidRPr="00F9315D">
        <w:rPr>
          <w:sz w:val="28"/>
          <w:szCs w:val="28"/>
        </w:rPr>
        <w:t xml:space="preserve"> сельсовет муниципального района </w:t>
      </w:r>
      <w:proofErr w:type="spellStart"/>
      <w:r w:rsidRPr="00F9315D">
        <w:rPr>
          <w:sz w:val="28"/>
          <w:szCs w:val="28"/>
        </w:rPr>
        <w:t>Дюртюлинский</w:t>
      </w:r>
      <w:proofErr w:type="spellEnd"/>
      <w:r w:rsidRPr="00F9315D">
        <w:rPr>
          <w:sz w:val="28"/>
          <w:szCs w:val="28"/>
        </w:rPr>
        <w:t xml:space="preserve"> район Республики Башкортостан», ознакомиться с которой можно   по ссылке: </w:t>
      </w:r>
      <w:hyperlink r:id="rId4" w:history="1">
        <w:r w:rsidRPr="00F9315D">
          <w:rPr>
            <w:rStyle w:val="a3"/>
            <w:color w:val="0073AA"/>
            <w:sz w:val="28"/>
            <w:szCs w:val="28"/>
            <w:shd w:val="clear" w:color="auto" w:fill="F1F1F1"/>
          </w:rPr>
          <w:t>http://taimurzino.ru/2021/07/6019/</w:t>
        </w:r>
      </w:hyperlink>
    </w:p>
    <w:p w:rsidR="00F9315D" w:rsidRDefault="003527F8" w:rsidP="004F7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получения данной услуги необходимо обратиться непосредственно в администрацию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3527F8" w:rsidRPr="00F9315D" w:rsidRDefault="003527F8" w:rsidP="004F78C8">
      <w:pPr>
        <w:jc w:val="both"/>
        <w:rPr>
          <w:sz w:val="28"/>
          <w:szCs w:val="28"/>
        </w:rPr>
      </w:pPr>
    </w:p>
    <w:p w:rsidR="00F9315D" w:rsidRDefault="003527F8" w:rsidP="004F7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15D" w:rsidRPr="00F9315D">
        <w:rPr>
          <w:sz w:val="28"/>
          <w:szCs w:val="28"/>
        </w:rPr>
        <w:t xml:space="preserve">После получения статуса «Малоимущий», гражданин ставится на учет в качестве нуждающегося в жилых помещениях, предоставляемых по договорам социального найма. Данная </w:t>
      </w:r>
      <w:r w:rsidRPr="00F9315D">
        <w:rPr>
          <w:sz w:val="28"/>
          <w:szCs w:val="28"/>
        </w:rPr>
        <w:t>муниципальная</w:t>
      </w:r>
      <w:r w:rsidR="00F9315D" w:rsidRPr="00F9315D">
        <w:rPr>
          <w:sz w:val="28"/>
          <w:szCs w:val="28"/>
        </w:rPr>
        <w:t xml:space="preserve"> услуга предоставляется на основании постано</w:t>
      </w:r>
      <w:r>
        <w:rPr>
          <w:sz w:val="28"/>
          <w:szCs w:val="28"/>
        </w:rPr>
        <w:t>вления главы сельского поселени</w:t>
      </w:r>
      <w:r w:rsidR="00F9315D" w:rsidRPr="00F931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9315D" w:rsidRPr="00F9315D">
        <w:rPr>
          <w:sz w:val="28"/>
          <w:szCs w:val="28"/>
        </w:rPr>
        <w:t xml:space="preserve"> от 26.07.2021г. № 7/13 «Об утверждении Административного регламента предоставления муниципальной услуги </w:t>
      </w:r>
      <w:r w:rsidR="00F9315D" w:rsidRPr="00F9315D">
        <w:rPr>
          <w:bCs/>
          <w:sz w:val="28"/>
          <w:szCs w:val="28"/>
        </w:rPr>
        <w:t>«</w:t>
      </w:r>
      <w:r w:rsidR="00F9315D" w:rsidRPr="00F9315D">
        <w:rPr>
          <w:sz w:val="28"/>
          <w:szCs w:val="28"/>
        </w:rPr>
        <w:t>Принятие на учет граждан в качестве нуждающихся в жилых помещениях</w:t>
      </w:r>
      <w:r w:rsidR="00F9315D" w:rsidRPr="00F9315D">
        <w:rPr>
          <w:bCs/>
          <w:sz w:val="28"/>
          <w:szCs w:val="28"/>
        </w:rPr>
        <w:t xml:space="preserve">» в сельском поселении </w:t>
      </w:r>
      <w:proofErr w:type="spellStart"/>
      <w:r w:rsidR="00F9315D" w:rsidRPr="00F9315D">
        <w:rPr>
          <w:bCs/>
          <w:sz w:val="28"/>
          <w:szCs w:val="28"/>
        </w:rPr>
        <w:t>Таймурзинский</w:t>
      </w:r>
      <w:proofErr w:type="spellEnd"/>
      <w:r w:rsidR="00F9315D" w:rsidRPr="00F9315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9315D" w:rsidRPr="00F9315D">
        <w:rPr>
          <w:bCs/>
          <w:sz w:val="28"/>
          <w:szCs w:val="28"/>
        </w:rPr>
        <w:t>Дюртюлинский</w:t>
      </w:r>
      <w:proofErr w:type="spellEnd"/>
      <w:r w:rsidR="00F9315D" w:rsidRPr="00F9315D">
        <w:rPr>
          <w:bCs/>
          <w:sz w:val="28"/>
          <w:szCs w:val="28"/>
        </w:rPr>
        <w:t xml:space="preserve"> район Республики Башкортостан», с которой можно ознакомиться  по ссылке: </w:t>
      </w:r>
      <w:hyperlink r:id="rId5" w:history="1">
        <w:r w:rsidR="00F9315D" w:rsidRPr="00F9315D">
          <w:rPr>
            <w:rStyle w:val="a3"/>
            <w:color w:val="0073AA"/>
            <w:sz w:val="28"/>
            <w:szCs w:val="28"/>
            <w:shd w:val="clear" w:color="auto" w:fill="F1F1F1"/>
          </w:rPr>
          <w:t>http://taimurzino.ru/2021/07/6022/</w:t>
        </w:r>
      </w:hyperlink>
    </w:p>
    <w:p w:rsidR="003527F8" w:rsidRDefault="004F78C8" w:rsidP="004F7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27F8">
        <w:rPr>
          <w:sz w:val="28"/>
          <w:szCs w:val="28"/>
        </w:rPr>
        <w:t>Для получения данной услуги, необходимо направит</w:t>
      </w:r>
      <w:r>
        <w:rPr>
          <w:sz w:val="28"/>
          <w:szCs w:val="28"/>
        </w:rPr>
        <w:t>ь</w:t>
      </w:r>
      <w:r w:rsidR="003527F8">
        <w:rPr>
          <w:sz w:val="28"/>
          <w:szCs w:val="28"/>
        </w:rPr>
        <w:t xml:space="preserve"> заявление через </w:t>
      </w:r>
      <w:r>
        <w:rPr>
          <w:sz w:val="28"/>
          <w:szCs w:val="28"/>
        </w:rPr>
        <w:t xml:space="preserve">личный кабинет в </w:t>
      </w:r>
      <w:proofErr w:type="spellStart"/>
      <w:r>
        <w:rPr>
          <w:sz w:val="28"/>
          <w:szCs w:val="28"/>
        </w:rPr>
        <w:t>Госуслугах</w:t>
      </w:r>
      <w:proofErr w:type="spellEnd"/>
      <w:r w:rsidR="003527F8">
        <w:rPr>
          <w:sz w:val="28"/>
          <w:szCs w:val="28"/>
        </w:rPr>
        <w:t xml:space="preserve">. </w:t>
      </w:r>
      <w:bookmarkStart w:id="0" w:name="_GoBack"/>
      <w:bookmarkEnd w:id="0"/>
    </w:p>
    <w:p w:rsidR="004F78C8" w:rsidRDefault="004F78C8" w:rsidP="00F9315D">
      <w:pPr>
        <w:rPr>
          <w:sz w:val="28"/>
          <w:szCs w:val="28"/>
        </w:rPr>
      </w:pPr>
    </w:p>
    <w:p w:rsidR="004F78C8" w:rsidRDefault="004F78C8" w:rsidP="00F9315D">
      <w:pPr>
        <w:rPr>
          <w:sz w:val="28"/>
          <w:szCs w:val="28"/>
        </w:rPr>
      </w:pPr>
    </w:p>
    <w:p w:rsidR="004F78C8" w:rsidRPr="00F9315D" w:rsidRDefault="004F78C8" w:rsidP="00F9315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</w:t>
      </w:r>
    </w:p>
    <w:sectPr w:rsidR="004F78C8" w:rsidRPr="00F9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D7"/>
    <w:rsid w:val="003527F8"/>
    <w:rsid w:val="004F78C8"/>
    <w:rsid w:val="005B2BB0"/>
    <w:rsid w:val="00F500D7"/>
    <w:rsid w:val="00F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9C09"/>
  <w15:chartTrackingRefBased/>
  <w15:docId w15:val="{8FE1802A-E75A-4517-A4DD-F5B3A10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F9315D"/>
    <w:pPr>
      <w:spacing w:after="160" w:line="240" w:lineRule="exact"/>
    </w:pPr>
    <w:rPr>
      <w:sz w:val="28"/>
      <w:szCs w:val="20"/>
      <w:lang w:val="en-US" w:eastAsia="en-US"/>
    </w:rPr>
  </w:style>
  <w:style w:type="character" w:styleId="a3">
    <w:name w:val="Hyperlink"/>
    <w:uiPriority w:val="99"/>
    <w:unhideWhenUsed/>
    <w:rsid w:val="00F93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imurzino.ru/2021/07/6022/" TargetMode="External"/><Relationship Id="rId4" Type="http://schemas.openxmlformats.org/officeDocument/2006/relationships/hyperlink" Target="http://taimurzino.ru/2021/07/6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2022-06-24T10:13:00Z</dcterms:created>
  <dcterms:modified xsi:type="dcterms:W3CDTF">2022-06-24T10:39:00Z</dcterms:modified>
</cp:coreProperties>
</file>