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F" w:rsidRPr="006F69AF" w:rsidRDefault="006F69AF" w:rsidP="006F69AF">
      <w:pPr>
        <w:jc w:val="right"/>
        <w:rPr>
          <w:sz w:val="28"/>
          <w:szCs w:val="28"/>
        </w:rPr>
      </w:pPr>
      <w:bookmarkStart w:id="0" w:name="_GoBack"/>
      <w:bookmarkEnd w:id="0"/>
      <w:r w:rsidRPr="006F69AF">
        <w:rPr>
          <w:sz w:val="28"/>
          <w:szCs w:val="28"/>
        </w:rPr>
        <w:t>ПРОЕКТ ПОСТАНОВЛЕНИЯ</w:t>
      </w:r>
    </w:p>
    <w:p w:rsidR="006F69AF" w:rsidRDefault="006F69AF" w:rsidP="006F69AF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80261A" w:rsidTr="0080261A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районыныӊ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Таймырҙа  ауыл советы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башлыгы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8026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261A" w:rsidRDefault="0080261A">
            <w:pPr>
              <w:jc w:val="center"/>
              <w:rPr>
                <w:sz w:val="24"/>
                <w:szCs w:val="24"/>
              </w:rPr>
            </w:pP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61A" w:rsidRDefault="0080261A"/>
          <w:p w:rsidR="0080261A" w:rsidRDefault="0080261A"/>
          <w:p w:rsidR="0080261A" w:rsidRDefault="0080261A">
            <w:pPr>
              <w:rPr>
                <w:sz w:val="16"/>
                <w:szCs w:val="16"/>
              </w:rPr>
            </w:pP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Таймурзинский сельсовет муниципального района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80261A" w:rsidRDefault="00802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</w:t>
            </w:r>
          </w:p>
          <w:p w:rsidR="0080261A" w:rsidRDefault="0080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0261A" w:rsidRDefault="00802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эл.почты: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80261A">
              <w:rPr>
                <w:sz w:val="16"/>
                <w:szCs w:val="16"/>
              </w:rPr>
              <w:t xml:space="preserve">  </w:t>
            </w:r>
          </w:p>
        </w:tc>
      </w:tr>
    </w:tbl>
    <w:p w:rsidR="0080261A" w:rsidRDefault="0080261A" w:rsidP="0080261A">
      <w:pPr>
        <w:rPr>
          <w:b/>
          <w:sz w:val="28"/>
          <w:szCs w:val="28"/>
        </w:rPr>
      </w:pPr>
    </w:p>
    <w:p w:rsidR="0080261A" w:rsidRDefault="0080261A" w:rsidP="008026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:rsidR="00610E6D" w:rsidRDefault="00610E6D" w:rsidP="00BD5540">
      <w:pPr>
        <w:pStyle w:val="1"/>
        <w:ind w:right="196" w:hanging="10"/>
        <w:jc w:val="center"/>
        <w:rPr>
          <w:sz w:val="24"/>
          <w:szCs w:val="24"/>
        </w:rPr>
      </w:pPr>
    </w:p>
    <w:p w:rsidR="00610E6D" w:rsidRDefault="00BD5540" w:rsidP="00610E6D">
      <w:pPr>
        <w:pStyle w:val="1"/>
        <w:ind w:right="196" w:hanging="10"/>
        <w:jc w:val="center"/>
      </w:pPr>
      <w:r w:rsidRPr="00610E6D">
        <w:t>Об утверждении Административного регламента</w:t>
      </w:r>
    </w:p>
    <w:p w:rsidR="00BD5540" w:rsidRPr="00610E6D" w:rsidRDefault="00BD5540" w:rsidP="00610E6D">
      <w:pPr>
        <w:pStyle w:val="1"/>
        <w:ind w:right="196" w:hanging="10"/>
        <w:jc w:val="center"/>
      </w:pPr>
      <w:r w:rsidRPr="00610E6D">
        <w:t xml:space="preserve"> предоставления</w:t>
      </w:r>
      <w:r w:rsidRPr="00610E6D">
        <w:rPr>
          <w:spacing w:val="1"/>
        </w:rPr>
        <w:t xml:space="preserve"> </w:t>
      </w:r>
      <w:r w:rsidRPr="00610E6D">
        <w:t>муниципальной услуги «Дача письменных разъяснений</w:t>
      </w:r>
      <w:r w:rsidRPr="00610E6D">
        <w:rPr>
          <w:spacing w:val="1"/>
        </w:rPr>
        <w:t xml:space="preserve"> </w:t>
      </w:r>
      <w:r w:rsidRPr="00610E6D">
        <w:t>налогоплательщикам по вопросам применения нормативных правовых</w:t>
      </w:r>
      <w:r w:rsidRPr="00610E6D">
        <w:rPr>
          <w:spacing w:val="1"/>
        </w:rPr>
        <w:t xml:space="preserve"> </w:t>
      </w:r>
      <w:r w:rsidRPr="00610E6D">
        <w:t xml:space="preserve">актов  </w:t>
      </w:r>
      <w:r w:rsidR="00610E6D" w:rsidRPr="00610E6D">
        <w:t>сельского  поселения</w:t>
      </w:r>
      <w:r w:rsidRPr="00610E6D">
        <w:t xml:space="preserve"> </w:t>
      </w:r>
      <w:r w:rsidR="00610E6D" w:rsidRPr="00610E6D">
        <w:t>Таймурзинский</w:t>
      </w:r>
      <w:r w:rsidRPr="00610E6D">
        <w:t xml:space="preserve"> сельсовет муниципального района Дюртюлинский  район</w:t>
      </w:r>
      <w:r w:rsidR="00437416">
        <w:t xml:space="preserve"> Республики Башкортостан</w:t>
      </w:r>
    </w:p>
    <w:p w:rsidR="002F395D" w:rsidRPr="00610E6D" w:rsidRDefault="00BD5540" w:rsidP="004D18A4">
      <w:pPr>
        <w:pStyle w:val="1"/>
        <w:ind w:right="196" w:hanging="121"/>
        <w:jc w:val="center"/>
      </w:pPr>
      <w:r w:rsidRPr="00610E6D">
        <w:rPr>
          <w:spacing w:val="-21"/>
        </w:rPr>
        <w:t xml:space="preserve"> </w:t>
      </w:r>
      <w:r w:rsidRPr="00610E6D">
        <w:t>о</w:t>
      </w:r>
      <w:r w:rsidRPr="00610E6D">
        <w:rPr>
          <w:spacing w:val="-18"/>
        </w:rPr>
        <w:t xml:space="preserve"> </w:t>
      </w:r>
      <w:r w:rsidRPr="00610E6D">
        <w:t>местных</w:t>
      </w:r>
      <w:r w:rsidRPr="00610E6D">
        <w:rPr>
          <w:spacing w:val="-2"/>
        </w:rPr>
        <w:t xml:space="preserve"> </w:t>
      </w:r>
      <w:r w:rsidRPr="00610E6D">
        <w:t>налогах</w:t>
      </w:r>
      <w:r w:rsidRPr="00610E6D">
        <w:rPr>
          <w:spacing w:val="-17"/>
        </w:rPr>
        <w:t xml:space="preserve"> </w:t>
      </w:r>
      <w:r w:rsidRPr="00610E6D">
        <w:t>и</w:t>
      </w:r>
      <w:r w:rsidRPr="00610E6D">
        <w:rPr>
          <w:spacing w:val="-24"/>
        </w:rPr>
        <w:t xml:space="preserve"> </w:t>
      </w:r>
      <w:r w:rsidRPr="00610E6D">
        <w:t>сборах»</w:t>
      </w:r>
    </w:p>
    <w:p w:rsidR="002F395D" w:rsidRPr="00610E6D" w:rsidRDefault="002F395D" w:rsidP="00610E6D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BD5540" w:rsidRPr="00610E6D" w:rsidRDefault="00610E6D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соответствии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Налоговым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кодексом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Федерации,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 законом от 27.07.2010 № 210-ФЗ "Об организации предоставления</w:t>
      </w:r>
      <w:r w:rsidR="00BD5540" w:rsidRPr="00610E6D">
        <w:rPr>
          <w:spacing w:val="-6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государственных</w:t>
      </w:r>
      <w:r w:rsidR="00BD5540" w:rsidRPr="00610E6D">
        <w:rPr>
          <w:spacing w:val="-10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2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муниципальных</w:t>
      </w:r>
      <w:r w:rsidR="00BD5540" w:rsidRPr="00610E6D">
        <w:rPr>
          <w:spacing w:val="1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услуг",</w:t>
      </w:r>
      <w:r w:rsidR="00BD5540" w:rsidRPr="00610E6D">
        <w:rPr>
          <w:spacing w:val="9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</w:t>
      </w:r>
      <w:r w:rsidR="00BD5540" w:rsidRPr="00610E6D">
        <w:rPr>
          <w:spacing w:val="2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законом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от</w:t>
      </w:r>
      <w:r w:rsidR="00BD5540" w:rsidRPr="00610E6D">
        <w:rPr>
          <w:spacing w:val="-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06.10.2003</w:t>
      </w:r>
      <w:r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.№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131-ФЗ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"Об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общих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принципах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организации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местного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самоуправления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64448C">
        <w:rPr>
          <w:sz w:val="28"/>
          <w:szCs w:val="28"/>
        </w:rPr>
        <w:t>Федерации"</w:t>
      </w:r>
      <w:r w:rsidR="00BD5540" w:rsidRPr="00610E6D">
        <w:rPr>
          <w:sz w:val="28"/>
          <w:szCs w:val="28"/>
        </w:rPr>
        <w:t>,</w:t>
      </w:r>
      <w:r w:rsidR="00BD5540"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 xml:space="preserve"> </w:t>
      </w:r>
    </w:p>
    <w:p w:rsidR="002F395D" w:rsidRPr="00610E6D" w:rsidRDefault="00BD5540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ПОСТАНОВЛЯЮ</w:t>
      </w:r>
      <w:r w:rsidRPr="00610E6D">
        <w:rPr>
          <w:sz w:val="28"/>
          <w:szCs w:val="28"/>
        </w:rPr>
        <w:t>:</w:t>
      </w:r>
    </w:p>
    <w:p w:rsidR="002F395D" w:rsidRPr="00610E6D" w:rsidRDefault="000E0BD2" w:rsidP="00610E6D">
      <w:pPr>
        <w:tabs>
          <w:tab w:val="left" w:pos="1037"/>
        </w:tabs>
        <w:ind w:right="171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1.</w:t>
      </w:r>
      <w:r w:rsidR="00610E6D"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Утвердить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pacing w:val="1"/>
          <w:sz w:val="28"/>
          <w:szCs w:val="28"/>
        </w:rPr>
        <w:t xml:space="preserve"> прилагаемый </w:t>
      </w:r>
      <w:r w:rsidR="00BD5540" w:rsidRPr="00610E6D">
        <w:rPr>
          <w:sz w:val="28"/>
          <w:szCs w:val="28"/>
        </w:rPr>
        <w:t>Административный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регламент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предоставления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муниципальной услуги «Дача письменных разъяснений налогоплательщикам по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вопросам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применения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нормативных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правовых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актов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сельского</w:t>
      </w:r>
      <w:r w:rsidR="00BD5540" w:rsidRPr="00610E6D">
        <w:rPr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поселения</w:t>
      </w:r>
      <w:r w:rsidR="00BD5540" w:rsidRPr="00610E6D">
        <w:rPr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Таймурзинский</w:t>
      </w:r>
      <w:r w:rsidR="00BD5540" w:rsidRPr="00610E6D">
        <w:rPr>
          <w:sz w:val="28"/>
          <w:szCs w:val="28"/>
        </w:rPr>
        <w:t xml:space="preserve"> сельсовет муниципального района Дюртюлинский район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Республики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Башкортостан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</w:t>
      </w:r>
      <w:r w:rsidR="00BD5540" w:rsidRPr="00610E6D">
        <w:rPr>
          <w:spacing w:val="6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местных</w:t>
      </w:r>
      <w:r w:rsidR="00BD5540" w:rsidRPr="00610E6D">
        <w:rPr>
          <w:spacing w:val="2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налогах</w:t>
      </w:r>
      <w:r w:rsidR="00BD5540" w:rsidRPr="00610E6D">
        <w:rPr>
          <w:spacing w:val="-1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-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сборах»</w:t>
      </w:r>
    </w:p>
    <w:p w:rsidR="00610E6D" w:rsidRPr="00610E6D" w:rsidRDefault="00610E6D" w:rsidP="00610E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E6D">
        <w:rPr>
          <w:sz w:val="28"/>
          <w:szCs w:val="28"/>
        </w:rPr>
        <w:t xml:space="preserve"> 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>2. Данное постановление обнародовать на информационном стенде в здании администрации Таймурзинского сельсовета Дюртюлинского района Республики Башкортостан по адресу: с.Таймурзино, ул.Советская, 4.  и на официальном сайте   в сети «Интернет».</w:t>
      </w:r>
    </w:p>
    <w:p w:rsidR="00610E6D" w:rsidRPr="00610E6D" w:rsidRDefault="00610E6D" w:rsidP="00610E6D">
      <w:pPr>
        <w:jc w:val="both"/>
        <w:rPr>
          <w:sz w:val="28"/>
          <w:szCs w:val="28"/>
        </w:rPr>
      </w:pPr>
      <w:r w:rsidRPr="00610E6D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610E6D" w:rsidRPr="00610E6D" w:rsidRDefault="00610E6D" w:rsidP="00610E6D">
      <w:pPr>
        <w:jc w:val="both"/>
        <w:rPr>
          <w:sz w:val="24"/>
          <w:szCs w:val="24"/>
        </w:rPr>
      </w:pPr>
    </w:p>
    <w:p w:rsidR="00610E6D" w:rsidRPr="00DC7F2C" w:rsidRDefault="00610E6D" w:rsidP="00610E6D">
      <w:pPr>
        <w:jc w:val="both"/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r w:rsidRPr="00DC7F2C">
        <w:rPr>
          <w:b/>
          <w:sz w:val="28"/>
          <w:szCs w:val="28"/>
        </w:rPr>
        <w:t xml:space="preserve">У.Ф. Агадуллин                 </w:t>
      </w:r>
    </w:p>
    <w:p w:rsidR="00610E6D" w:rsidRPr="00DC7F2C" w:rsidRDefault="00610E6D" w:rsidP="00610E6D">
      <w:pPr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с.Таймурзино</w:t>
      </w:r>
    </w:p>
    <w:p w:rsidR="00610E6D" w:rsidRPr="00DC7F2C" w:rsidRDefault="00610E6D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 2022</w:t>
      </w:r>
      <w:r w:rsidRPr="00DC7F2C">
        <w:rPr>
          <w:b/>
          <w:sz w:val="28"/>
          <w:szCs w:val="28"/>
        </w:rPr>
        <w:t xml:space="preserve"> г.</w:t>
      </w:r>
    </w:p>
    <w:p w:rsidR="00610E6D" w:rsidRPr="00DC7F2C" w:rsidRDefault="00610E6D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BD5540" w:rsidRPr="00BD5540" w:rsidRDefault="00BD5540" w:rsidP="00BD5540">
      <w:pPr>
        <w:rPr>
          <w:sz w:val="24"/>
          <w:szCs w:val="24"/>
        </w:rPr>
        <w:sectPr w:rsidR="00BD5540" w:rsidRPr="00BD5540" w:rsidSect="00610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64448C" w:rsidP="006A32EA">
      <w:pPr>
        <w:spacing w:before="90"/>
        <w:ind w:left="623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64448C">
        <w:rPr>
          <w:spacing w:val="1"/>
          <w:sz w:val="24"/>
          <w:szCs w:val="24"/>
        </w:rPr>
        <w:t xml:space="preserve">сельского поселения </w:t>
      </w:r>
      <w:r w:rsidR="00610E6D">
        <w:rPr>
          <w:sz w:val="24"/>
          <w:szCs w:val="24"/>
        </w:rPr>
        <w:t>Таймурзинский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="0064448C">
        <w:rPr>
          <w:sz w:val="24"/>
          <w:szCs w:val="24"/>
          <w:u w:val="single"/>
        </w:rPr>
        <w:t>2022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="0064448C">
        <w:rPr>
          <w:sz w:val="24"/>
          <w:szCs w:val="24"/>
          <w:u w:val="single"/>
        </w:rPr>
        <w:t>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>сельского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 xml:space="preserve">поселения </w:t>
      </w:r>
      <w:r w:rsidRPr="00BD5540">
        <w:rPr>
          <w:b/>
          <w:spacing w:val="-60"/>
          <w:sz w:val="24"/>
          <w:szCs w:val="24"/>
        </w:rPr>
        <w:t xml:space="preserve"> </w:t>
      </w:r>
      <w:r w:rsidR="00610E6D">
        <w:rPr>
          <w:b/>
          <w:sz w:val="24"/>
          <w:szCs w:val="24"/>
        </w:rPr>
        <w:t>Таймурзинский</w:t>
      </w:r>
      <w:r>
        <w:rPr>
          <w:b/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6A32EA" w:rsidRDefault="00BD554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6A32EA" w:rsidSect="00437416">
          <w:headerReference w:type="default" r:id="rId14"/>
          <w:pgSz w:w="11910" w:h="16850"/>
          <w:pgMar w:top="851" w:right="567" w:bottom="851" w:left="1134" w:header="714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437416">
        <w:rPr>
          <w:sz w:val="24"/>
          <w:szCs w:val="24"/>
        </w:rPr>
        <w:t>организации</w:t>
      </w:r>
    </w:p>
    <w:p w:rsidR="00437416" w:rsidRDefault="00437416" w:rsidP="00437416">
      <w:pPr>
        <w:rPr>
          <w:sz w:val="24"/>
          <w:szCs w:val="24"/>
        </w:rPr>
      </w:pPr>
    </w:p>
    <w:p w:rsidR="00437416" w:rsidRDefault="00437416" w:rsidP="00437416">
      <w:pPr>
        <w:rPr>
          <w:sz w:val="24"/>
          <w:szCs w:val="24"/>
        </w:rPr>
      </w:pPr>
    </w:p>
    <w:p w:rsidR="006A32EA" w:rsidRPr="00437416" w:rsidRDefault="006A32EA" w:rsidP="00437416">
      <w:pPr>
        <w:rPr>
          <w:sz w:val="24"/>
          <w:szCs w:val="24"/>
        </w:rPr>
        <w:sectPr w:rsidR="006A32EA" w:rsidRPr="00437416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2F395D" w:rsidRPr="00BD5540" w:rsidRDefault="00BD554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="00177EF0">
        <w:rPr>
          <w:sz w:val="24"/>
          <w:szCs w:val="24"/>
        </w:rPr>
        <w:t>услуги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177EF0" w:rsidRDefault="00BD5540" w:rsidP="00177EF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="00177EF0">
        <w:rPr>
          <w:sz w:val="24"/>
          <w:szCs w:val="24"/>
        </w:rPr>
        <w:t>:</w:t>
      </w:r>
      <w:r w:rsidRPr="00BD5540">
        <w:rPr>
          <w:spacing w:val="1"/>
          <w:sz w:val="24"/>
          <w:szCs w:val="24"/>
        </w:rPr>
        <w:t xml:space="preserve"> </w:t>
      </w:r>
      <w:hyperlink r:id="rId15" w:history="1">
        <w:r w:rsidR="00177EF0" w:rsidRPr="00177EF0">
          <w:rPr>
            <w:rStyle w:val="ab"/>
            <w:color w:val="000000" w:themeColor="text1"/>
            <w:sz w:val="24"/>
            <w:szCs w:val="24"/>
            <w:u w:val="none"/>
          </w:rPr>
          <w:t>http://taimurzino.ru</w:t>
        </w:r>
      </w:hyperlink>
      <w:r w:rsidRPr="00177EF0">
        <w:rPr>
          <w:sz w:val="24"/>
          <w:szCs w:val="24"/>
        </w:rPr>
        <w:t xml:space="preserve"> 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официальный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сайт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Администрации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(Уполномоченного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органа)),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в 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информационных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системах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«Реестр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«Портале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(www.gosuslugi.bashkortostan.ru)</w:t>
      </w:r>
      <w:r w:rsidRPr="00177EF0">
        <w:rPr>
          <w:spacing w:val="-11"/>
          <w:sz w:val="24"/>
          <w:szCs w:val="24"/>
        </w:rPr>
        <w:t xml:space="preserve"> </w:t>
      </w:r>
      <w:r w:rsidRPr="00177EF0">
        <w:rPr>
          <w:sz w:val="24"/>
          <w:szCs w:val="24"/>
        </w:rPr>
        <w:t>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-8"/>
          <w:sz w:val="24"/>
          <w:szCs w:val="24"/>
        </w:rPr>
        <w:t xml:space="preserve"> </w:t>
      </w:r>
      <w:r w:rsidRPr="00177EF0">
        <w:rPr>
          <w:sz w:val="24"/>
          <w:szCs w:val="24"/>
        </w:rPr>
        <w:t>РПГУ).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4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177EF0" w:rsidRDefault="00BD5540" w:rsidP="00177EF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="00177EF0">
        <w:rPr>
          <w:sz w:val="24"/>
          <w:szCs w:val="24"/>
        </w:rPr>
        <w:t>:</w:t>
      </w:r>
      <w:r w:rsidR="00177EF0">
        <w:t xml:space="preserve"> </w:t>
      </w:r>
      <w:hyperlink r:id="rId16" w:history="1">
        <w:r w:rsidR="00177EF0" w:rsidRPr="00177EF0">
          <w:rPr>
            <w:rStyle w:val="ab"/>
            <w:color w:val="000000" w:themeColor="text1"/>
            <w:sz w:val="24"/>
            <w:szCs w:val="24"/>
            <w:u w:val="none"/>
          </w:rPr>
          <w:t>http://taimurzino.ru</w:t>
        </w:r>
      </w:hyperlink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437416" w:rsidRDefault="00437416" w:rsidP="00437416">
      <w:pPr>
        <w:tabs>
          <w:tab w:val="left" w:pos="1020"/>
        </w:tabs>
        <w:rPr>
          <w:sz w:val="24"/>
          <w:szCs w:val="24"/>
        </w:rPr>
      </w:pPr>
    </w:p>
    <w:p w:rsidR="002F395D" w:rsidRPr="00437416" w:rsidRDefault="00437416" w:rsidP="00437416">
      <w:pPr>
        <w:tabs>
          <w:tab w:val="left" w:pos="1020"/>
        </w:tabs>
        <w:rPr>
          <w:sz w:val="24"/>
          <w:szCs w:val="24"/>
        </w:rPr>
        <w:sectPr w:rsidR="002F395D" w:rsidRPr="00437416">
          <w:type w:val="continuous"/>
          <w:pgSz w:w="11910" w:h="16850"/>
          <w:pgMar w:top="1600" w:right="660" w:bottom="280" w:left="12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обратившихся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предоставлении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с: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(Росреестр);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орган)заявления.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BD5540" w:rsidRDefault="00BD5540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17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 поселения</w:t>
      </w:r>
      <w:r w:rsidRPr="00BD5540">
        <w:rPr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котором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сурдопереводчика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тифлосурдопереводчика;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pacing w:val="1"/>
          <w:sz w:val="24"/>
          <w:szCs w:val="24"/>
        </w:rPr>
        <w:t>«</w:t>
      </w:r>
      <w:r w:rsidRPr="00BD5540">
        <w:rPr>
          <w:sz w:val="24"/>
          <w:szCs w:val="24"/>
        </w:rPr>
        <w:t>Интернет</w:t>
      </w:r>
      <w:r w:rsidR="00437416">
        <w:rPr>
          <w:sz w:val="24"/>
          <w:szCs w:val="24"/>
        </w:rPr>
        <w:t>»</w:t>
      </w:r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итогам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="00437416">
        <w:rPr>
          <w:sz w:val="24"/>
          <w:szCs w:val="24"/>
        </w:rPr>
        <w:t>многофункциональном</w:t>
      </w:r>
      <w:r w:rsidRPr="00BD5540">
        <w:rPr>
          <w:sz w:val="24"/>
          <w:szCs w:val="24"/>
        </w:rPr>
        <w:t xml:space="preserve"> центре.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 w:rsidP="00437416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 w:rsidP="00437416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 w:rsidP="00437416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 </w:t>
      </w:r>
      <w:r w:rsidR="00437416">
        <w:rPr>
          <w:sz w:val="24"/>
          <w:szCs w:val="24"/>
        </w:rPr>
        <w:t xml:space="preserve">сельского </w:t>
      </w:r>
      <w:r w:rsidRPr="00BD5540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Республики</w:t>
      </w:r>
      <w:r w:rsidR="00437416">
        <w:rPr>
          <w:sz w:val="24"/>
          <w:szCs w:val="24"/>
        </w:rPr>
        <w:tab/>
      </w:r>
      <w:r w:rsidR="00437416">
        <w:rPr>
          <w:sz w:val="24"/>
          <w:szCs w:val="24"/>
        </w:rPr>
        <w:tab/>
        <w:t>Башкортостан</w:t>
      </w:r>
      <w:r w:rsidR="00437416">
        <w:rPr>
          <w:sz w:val="24"/>
          <w:szCs w:val="24"/>
        </w:rPr>
        <w:tab/>
        <w:t xml:space="preserve">о </w:t>
      </w:r>
      <w:r w:rsidRPr="00BD5540">
        <w:rPr>
          <w:sz w:val="24"/>
          <w:szCs w:val="24"/>
        </w:rPr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 w:rsidP="00437416">
      <w:pPr>
        <w:pStyle w:val="a3"/>
        <w:spacing w:before="13" w:line="249" w:lineRule="auto"/>
        <w:ind w:right="276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 w:rsidP="00437416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без необходимости дополнительной подачи запроса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«Единая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потери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8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9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0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предоставл</w:t>
      </w:r>
      <w:r w:rsidRPr="00BD5540">
        <w:rPr>
          <w:sz w:val="24"/>
          <w:szCs w:val="24"/>
        </w:rPr>
        <w:t>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квалифицированной</w:t>
      </w:r>
      <w:r w:rsidR="00437416">
        <w:rPr>
          <w:sz w:val="24"/>
          <w:szCs w:val="24"/>
        </w:rPr>
        <w:tab/>
        <w:t xml:space="preserve">электронной подписью должностного </w:t>
      </w:r>
      <w:r w:rsidRPr="00BD5540">
        <w:rPr>
          <w:sz w:val="24"/>
          <w:szCs w:val="24"/>
        </w:rPr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1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2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spacing w:line="252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в исправле</w:t>
      </w:r>
      <w:r w:rsidRPr="00BD5540">
        <w:rPr>
          <w:sz w:val="24"/>
          <w:szCs w:val="24"/>
        </w:rPr>
        <w:t>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spacing w:line="247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 w:rsidP="00437416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2F395D">
      <w:pPr>
        <w:spacing w:line="284" w:lineRule="exact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437416" w:rsidRDefault="00437416">
      <w:pPr>
        <w:pStyle w:val="2"/>
        <w:spacing w:before="10" w:line="252" w:lineRule="auto"/>
        <w:ind w:left="178" w:right="281"/>
        <w:rPr>
          <w:sz w:val="24"/>
          <w:szCs w:val="24"/>
        </w:rPr>
      </w:pP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23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</w:p>
    <w:p w:rsidR="002F395D" w:rsidRPr="00AC2AF7" w:rsidRDefault="00AC2AF7" w:rsidP="00AC2AF7">
      <w:pPr>
        <w:jc w:val="both"/>
        <w:rPr>
          <w:bCs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</w:t>
      </w:r>
      <w:r w:rsidRPr="00AC2AF7">
        <w:rPr>
          <w:rFonts w:eastAsia="Calibri"/>
          <w:sz w:val="24"/>
          <w:szCs w:val="24"/>
        </w:rPr>
        <w:t>постановлением главы сельского поселения Таймурзинский сельсовет муниципального района Дюртюлинский</w:t>
      </w:r>
      <w:r w:rsidRPr="00AC2AF7">
        <w:rPr>
          <w:rFonts w:eastAsia="Calibri"/>
          <w:sz w:val="24"/>
          <w:szCs w:val="24"/>
        </w:rPr>
        <w:tab/>
        <w:t xml:space="preserve"> район Республики Башкортостан от 19.11.2018  № 11/3 «</w:t>
      </w:r>
      <w:r w:rsidRPr="00AC2AF7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C2AF7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sz w:val="24"/>
          <w:szCs w:val="24"/>
        </w:rPr>
        <w:t>»</w:t>
      </w:r>
      <w:r w:rsidR="00BD5540" w:rsidRPr="00BD5540">
        <w:rPr>
          <w:sz w:val="24"/>
          <w:szCs w:val="24"/>
        </w:rPr>
        <w:t>;</w:t>
      </w:r>
    </w:p>
    <w:p w:rsidR="002F395D" w:rsidRPr="00BD5540" w:rsidRDefault="00D12CBD">
      <w:pPr>
        <w:pStyle w:val="a3"/>
        <w:ind w:left="812" w:firstLine="0"/>
        <w:rPr>
          <w:sz w:val="24"/>
          <w:szCs w:val="24"/>
        </w:rPr>
      </w:pPr>
      <w:hyperlink r:id="rId24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мультиталон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2F395D" w:rsidRPr="00BD5540" w:rsidRDefault="00BD554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Pr="00BD5540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BE3E5D" w:rsidRPr="00BD5540" w:rsidRDefault="00BE3E5D" w:rsidP="007F600C">
      <w:pPr>
        <w:rPr>
          <w:sz w:val="24"/>
          <w:szCs w:val="24"/>
        </w:rPr>
        <w:sectPr w:rsidR="00BE3E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BE3E5D" w:rsidRDefault="00BE3E5D" w:rsidP="00437416">
      <w:pPr>
        <w:spacing w:before="244"/>
        <w:ind w:right="190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437416" w:rsidRDefault="00437416" w:rsidP="007F600C">
      <w:pPr>
        <w:spacing w:line="244" w:lineRule="auto"/>
        <w:ind w:left="5077" w:right="204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="007F600C">
        <w:rPr>
          <w:sz w:val="24"/>
          <w:szCs w:val="24"/>
        </w:rPr>
        <w:t xml:space="preserve">предоставления </w:t>
      </w: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 Таймурзинский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 Республики Башкортостан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сборах</w:t>
      </w:r>
    </w:p>
    <w:p w:rsidR="002F395D" w:rsidRPr="00BD5540" w:rsidRDefault="00BD5540" w:rsidP="00437416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r w:rsidR="00437416">
        <w:rPr>
          <w:rFonts w:ascii="Microsoft Sans Serif" w:hAnsi="Microsoft Sans Serif"/>
          <w:color w:val="444444"/>
          <w:w w:val="95"/>
          <w:sz w:val="24"/>
          <w:szCs w:val="24"/>
        </w:rPr>
        <w:t>Таймурзинский</w:t>
      </w:r>
    </w:p>
    <w:p w:rsidR="002F395D" w:rsidRPr="00BD5540" w:rsidRDefault="00BD5540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2F395D" w:rsidRPr="00BD5540" w:rsidRDefault="00D12CB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2F395D" w:rsidRPr="00BD5540" w:rsidRDefault="00D12CB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BD5540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2F395D" w:rsidRPr="00BD5540" w:rsidRDefault="00D12CB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2F395D" w:rsidRPr="00BD5540" w:rsidRDefault="00BD5540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2F395D" w:rsidRPr="00BD5540" w:rsidRDefault="002F395D">
      <w:pPr>
        <w:pStyle w:val="a3"/>
        <w:ind w:left="0" w:firstLine="0"/>
        <w:jc w:val="left"/>
        <w:rPr>
          <w:rFonts w:ascii="Arial"/>
          <w:b/>
          <w:sz w:val="24"/>
          <w:szCs w:val="24"/>
        </w:rPr>
      </w:pPr>
    </w:p>
    <w:p w:rsidR="002F395D" w:rsidRPr="00BD5540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D12CBD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2F395D" w:rsidRPr="00BD5540" w:rsidRDefault="00BD5540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Default="002F39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Pr="00BD5540" w:rsidRDefault="00BE3E5D" w:rsidP="007F600C">
      <w:pPr>
        <w:pStyle w:val="a3"/>
        <w:ind w:left="0" w:firstLine="0"/>
        <w:rPr>
          <w:rFonts w:ascii="Courier New"/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7F600C" w:rsidRPr="00BD5540" w:rsidRDefault="007F600C" w:rsidP="007F600C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Таймурзинский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D12CBD">
      <w:pPr>
        <w:pStyle w:val="a4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D12CBD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E3E5D" w:rsidRDefault="00BE3E5D" w:rsidP="007F600C">
      <w:pPr>
        <w:ind w:right="483"/>
        <w:rPr>
          <w:sz w:val="24"/>
          <w:szCs w:val="24"/>
        </w:rPr>
      </w:pPr>
    </w:p>
    <w:p w:rsidR="002F395D" w:rsidRPr="00BD5540" w:rsidRDefault="002F395D" w:rsidP="00BE3E5D">
      <w:pPr>
        <w:ind w:left="4642" w:right="483"/>
        <w:jc w:val="right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нормативных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Таймурзинский сельсовет </w:t>
      </w:r>
    </w:p>
    <w:p w:rsidR="007F600C" w:rsidRDefault="007F600C" w:rsidP="007F600C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7F600C" w:rsidRPr="00BD5540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D12CBD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D12CBD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D12CBD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D12CBD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D12CBD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 w:rsidP="00BE3E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anchorlock/>
          </v:group>
        </w:pict>
      </w:r>
    </w:p>
    <w:p w:rsidR="002F395D" w:rsidRPr="00BD5540" w:rsidRDefault="00D12CBD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D12CBD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D12CBD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D12CBD" w:rsidP="007F600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D12CBD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D12CBD" w:rsidP="007F600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  <w:r w:rsidR="00BD5540" w:rsidRPr="00BD5540">
        <w:rPr>
          <w:sz w:val="24"/>
          <w:szCs w:val="24"/>
        </w:rPr>
        <w:t>(указывается</w:t>
      </w:r>
      <w:r w:rsidR="00BD5540" w:rsidRPr="00BD5540">
        <w:rPr>
          <w:spacing w:val="1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допущенная</w:t>
      </w:r>
      <w:r w:rsidR="00BD5540" w:rsidRPr="00BD5540">
        <w:rPr>
          <w:spacing w:val="-2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опечатка или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D12CBD" w:rsidP="007F600C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>о наличии опечатки, ошибки, а также содержащих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2F395D">
      <w:pPr>
        <w:spacing w:line="482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D12CBD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610E6D">
        <w:rPr>
          <w:sz w:val="24"/>
          <w:szCs w:val="24"/>
        </w:rPr>
        <w:t>Таймурзинский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7F600C">
      <w:pPr>
        <w:pStyle w:val="1"/>
        <w:spacing w:line="280" w:lineRule="auto"/>
        <w:ind w:left="401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34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3093"/>
      </w:tblGrid>
      <w:tr w:rsidR="002F395D" w:rsidRPr="00BD5540" w:rsidTr="00610E6D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3093" w:type="dxa"/>
          </w:tcPr>
          <w:p w:rsidR="002F395D" w:rsidRPr="00BD5540" w:rsidRDefault="00BD5540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2F395D" w:rsidRPr="00BD5540" w:rsidTr="00610E6D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2F395D" w:rsidRPr="00BD5540" w:rsidTr="00610E6D">
        <w:trPr>
          <w:trHeight w:val="270"/>
        </w:trPr>
        <w:tc>
          <w:tcPr>
            <w:tcW w:w="15344" w:type="dxa"/>
            <w:gridSpan w:val="6"/>
          </w:tcPr>
          <w:p w:rsidR="002F395D" w:rsidRPr="00BD5540" w:rsidRDefault="00BD5540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2F395D" w:rsidRPr="00BD5540" w:rsidTr="00610E6D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309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 w:rsidTr="00610E6D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2F395D" w:rsidRPr="00BD5540" w:rsidTr="00610E6D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309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headerReference w:type="default" r:id="rId25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(Уполномоченный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2F395D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2F395D" w:rsidRPr="00BD5540" w:rsidRDefault="00BD5540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</w:p>
        </w:tc>
      </w:tr>
    </w:tbl>
    <w:p w:rsidR="002F395D" w:rsidRPr="00BD5540" w:rsidRDefault="002F395D">
      <w:pPr>
        <w:spacing w:line="244" w:lineRule="exact"/>
        <w:rPr>
          <w:sz w:val="24"/>
          <w:szCs w:val="24"/>
        </w:rPr>
        <w:sectPr w:rsidR="002F395D" w:rsidRPr="00BD5540">
          <w:headerReference w:type="default" r:id="rId26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2F395D" w:rsidRPr="00BD5540" w:rsidRDefault="00BD5540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2F395D" w:rsidRPr="00BD5540">
        <w:trPr>
          <w:trHeight w:val="54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межведомственного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соответствии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предоставляющие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находящихся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2F395D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Российской</w:t>
            </w: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распоряжении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числе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2F395D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2F395D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 не представленных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2F395D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необходимых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2F395D" w:rsidRPr="00BD5540" w:rsidRDefault="002F395D">
      <w:pPr>
        <w:spacing w:line="235" w:lineRule="auto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826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r w:rsidR="00610E6D">
              <w:rPr>
                <w:sz w:val="24"/>
                <w:szCs w:val="24"/>
              </w:rPr>
              <w:t>Таймурзинский</w:t>
            </w:r>
            <w:r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BD5540" w:rsidRDefault="00BD5540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предусмотренных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</w:p>
          <w:p w:rsidR="002F395D" w:rsidRPr="00BD5540" w:rsidRDefault="00BD5540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нормативных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2F395D" w:rsidRPr="00BD5540" w:rsidRDefault="007F600C" w:rsidP="007F600C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7F600C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2F395D" w:rsidRPr="00BD5540" w:rsidRDefault="00610E6D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Таймурзинский</w:t>
            </w:r>
            <w:r w:rsidR="00BD5540" w:rsidRPr="00BD5540">
              <w:rPr>
                <w:spacing w:val="-15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сельсовет</w:t>
            </w:r>
            <w:r w:rsidR="00BD5540" w:rsidRPr="00BD5540">
              <w:rPr>
                <w:spacing w:val="-57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муниципального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 w:rsidP="00BE3E5D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r w:rsidR="00BE3E5D">
              <w:rPr>
                <w:sz w:val="24"/>
                <w:szCs w:val="24"/>
              </w:rPr>
              <w:t xml:space="preserve">Дюртюлинский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2F395D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95D" w:rsidRPr="00BD5540" w:rsidRDefault="002F395D">
      <w:pPr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2F39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месте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2F395D" w:rsidRPr="00BD5540" w:rsidRDefault="002F395D">
      <w:pPr>
        <w:spacing w:line="254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2F395D" w:rsidRPr="00BD5540" w:rsidRDefault="002F395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BD5540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2F395D" w:rsidRPr="00BD5540" w:rsidRDefault="00BD5540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2F395D" w:rsidRPr="00BD5540" w:rsidRDefault="002F39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2F395D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2F395D" w:rsidRPr="00BD5540" w:rsidRDefault="00BD5540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540" w:rsidRPr="00BD5540" w:rsidRDefault="00BD5540">
      <w:pPr>
        <w:rPr>
          <w:sz w:val="24"/>
          <w:szCs w:val="24"/>
        </w:rPr>
      </w:pPr>
    </w:p>
    <w:sectPr w:rsidR="00BD5540" w:rsidRPr="00BD5540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BD" w:rsidRDefault="00D12CBD">
      <w:r>
        <w:separator/>
      </w:r>
    </w:p>
  </w:endnote>
  <w:endnote w:type="continuationSeparator" w:id="0">
    <w:p w:rsidR="00D12CBD" w:rsidRDefault="00D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BD" w:rsidRDefault="00D12CBD">
      <w:r>
        <w:separator/>
      </w:r>
    </w:p>
  </w:footnote>
  <w:footnote w:type="continuationSeparator" w:id="0">
    <w:p w:rsidR="00D12CBD" w:rsidRDefault="00D1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D12C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437416" w:rsidRDefault="004374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43741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16" w:rsidRDefault="00D12CB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437416" w:rsidRDefault="004374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9AF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 w15:restartNumberingAfterBreak="0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 w15:restartNumberingAfterBreak="0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 w15:restartNumberingAfterBreak="0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 w15:restartNumberingAfterBreak="0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 w15:restartNumberingAfterBreak="0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 w15:restartNumberingAfterBreak="0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 w15:restartNumberingAfterBreak="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157A7"/>
    <w:rsid w:val="000E0BD2"/>
    <w:rsid w:val="00156040"/>
    <w:rsid w:val="00177EF0"/>
    <w:rsid w:val="0018644C"/>
    <w:rsid w:val="002F395D"/>
    <w:rsid w:val="0030635F"/>
    <w:rsid w:val="00437416"/>
    <w:rsid w:val="004D18A4"/>
    <w:rsid w:val="00610E6D"/>
    <w:rsid w:val="0064448C"/>
    <w:rsid w:val="006A32EA"/>
    <w:rsid w:val="006F69AF"/>
    <w:rsid w:val="007737E7"/>
    <w:rsid w:val="007F600C"/>
    <w:rsid w:val="0080261A"/>
    <w:rsid w:val="0091767C"/>
    <w:rsid w:val="0097058D"/>
    <w:rsid w:val="00A116E2"/>
    <w:rsid w:val="00AC2AF7"/>
    <w:rsid w:val="00BD5540"/>
    <w:rsid w:val="00BE3E5D"/>
    <w:rsid w:val="00C0117B"/>
    <w:rsid w:val="00C77CA3"/>
    <w:rsid w:val="00D12CBD"/>
    <w:rsid w:val="00DE0D25"/>
    <w:rsid w:val="00E6781B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0D81E"/>
  <w15:docId w15:val="{68DE6FC0-1810-45FE-A40B-FA24CA8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10E6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8C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rsid w:val="0017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C65DC897625FFC4481BCDB35EF181A976779AE73F8716A0F7FA8DEC7FT1lBE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taimurzino.ru" TargetMode="External"/><Relationship Id="rId20" Type="http://schemas.openxmlformats.org/officeDocument/2006/relationships/hyperlink" Target="consultantplus://offline/ref%3DFD33AA8C5611180459E2B0DB21B49A1C66E2CE68863DF0F6FC25338640h50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imurzino.ru" TargetMode="External"/><Relationship Id="rId2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%3D23EC67E212900D61DF019C582AF16CFD0DA970E2B8885F37380B4F535B64W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15317</Words>
  <Characters>87311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2022-04-21T09:13:00Z</cp:lastPrinted>
  <dcterms:created xsi:type="dcterms:W3CDTF">2022-04-15T10:26:00Z</dcterms:created>
  <dcterms:modified xsi:type="dcterms:W3CDTF">2022-04-21T10:00:00Z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