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A0" w:rsidRDefault="00A600A0" w:rsidP="00A60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Таймурзинский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A600A0" w:rsidRDefault="00A600A0" w:rsidP="00A60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11/42</w:t>
      </w:r>
      <w:r>
        <w:rPr>
          <w:b/>
          <w:sz w:val="28"/>
          <w:szCs w:val="28"/>
        </w:rPr>
        <w:t xml:space="preserve"> от 03.03.2020 г. </w:t>
      </w:r>
    </w:p>
    <w:p w:rsidR="00A600A0" w:rsidRDefault="00A600A0" w:rsidP="007546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43264" w:rsidRPr="00754680" w:rsidRDefault="00043264" w:rsidP="007546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546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Об утверждении Правил</w:t>
      </w:r>
    </w:p>
    <w:p w:rsidR="00CA46F3" w:rsidRPr="00754680" w:rsidRDefault="00043264" w:rsidP="00F53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546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7546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</w:p>
    <w:p w:rsidR="00A054E9" w:rsidRPr="00754680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В соответствии  с протестом   </w:t>
      </w:r>
      <w:proofErr w:type="spellStart"/>
      <w:r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Дюртюлинской</w:t>
      </w:r>
      <w:proofErr w:type="spellEnd"/>
      <w:r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межрайонной </w:t>
      </w:r>
      <w:r w:rsidR="00A054E9"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прокуратуры  от 17.02.2020. № Д24-2020/98</w:t>
      </w:r>
      <w:r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2,</w:t>
      </w:r>
      <w:r w:rsidR="00A054E9"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постановлением Правительства Российской Федерации от 21.08.2010</w:t>
      </w:r>
      <w:r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 № 645 (в ред</w:t>
      </w:r>
      <w:r w:rsidR="00CA46F3"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акции</w:t>
      </w:r>
      <w:r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CA46F3"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</w:t>
      </w:r>
      <w:r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 18.05.2019</w:t>
      </w:r>
      <w:r w:rsidR="00D943C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г.), руководствуясь статьями 35, 51 Федерального закона</w:t>
      </w:r>
      <w:r w:rsidR="00A054E9"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от 06.10.2003. № 131-ФЗ</w:t>
      </w:r>
      <w:r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</w:t>
      </w:r>
      <w:r w:rsidR="00A054E9"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ерации»</w:t>
      </w:r>
      <w:r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, Совет</w:t>
      </w:r>
      <w:r w:rsidR="00A054E9"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сельского поселения </w:t>
      </w:r>
      <w:proofErr w:type="spellStart"/>
      <w:r w:rsidR="00A054E9"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Таймурзинский</w:t>
      </w:r>
      <w:proofErr w:type="spellEnd"/>
      <w:r w:rsidR="00A054E9"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сельсовет</w:t>
      </w:r>
      <w:r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Дюртюлинский</w:t>
      </w:r>
      <w:proofErr w:type="spellEnd"/>
      <w:r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район Республики Башкортостан, </w:t>
      </w:r>
    </w:p>
    <w:p w:rsidR="00043264" w:rsidRPr="00754680" w:rsidRDefault="00A054E9" w:rsidP="00A054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РЕШИЛ</w:t>
      </w:r>
      <w:r w:rsidR="00043264" w:rsidRPr="007546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:</w:t>
      </w:r>
    </w:p>
    <w:p w:rsidR="00043264" w:rsidRPr="00754680" w:rsidRDefault="00F536EB" w:rsidP="00F53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68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43264" w:rsidRPr="007546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Правила формирования, ведения и обязательного опубликования перечня муниципального имущества городского поселения город Дюртюли 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</w:t>
      </w:r>
      <w:proofErr w:type="gramEnd"/>
    </w:p>
    <w:p w:rsidR="00E416DC" w:rsidRPr="001304A1" w:rsidRDefault="00043264" w:rsidP="001304A1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1304A1">
        <w:rPr>
          <w:rFonts w:ascii="Times New Roman" w:hAnsi="Times New Roman"/>
          <w:b w:val="0"/>
          <w:sz w:val="24"/>
          <w:szCs w:val="24"/>
        </w:rPr>
        <w:t xml:space="preserve">2. </w:t>
      </w:r>
      <w:proofErr w:type="gramStart"/>
      <w:r w:rsidRPr="001304A1">
        <w:rPr>
          <w:rFonts w:ascii="Times New Roman" w:hAnsi="Times New Roman"/>
          <w:b w:val="0"/>
          <w:sz w:val="24"/>
          <w:szCs w:val="24"/>
        </w:rPr>
        <w:t>Призна</w:t>
      </w:r>
      <w:r w:rsidR="00D943C8" w:rsidRPr="001304A1">
        <w:rPr>
          <w:rFonts w:ascii="Times New Roman" w:hAnsi="Times New Roman"/>
          <w:b w:val="0"/>
          <w:sz w:val="24"/>
          <w:szCs w:val="24"/>
        </w:rPr>
        <w:t>ть утратившим силу решение Совета</w:t>
      </w:r>
      <w:r w:rsidR="001304A1" w:rsidRPr="001304A1">
        <w:rPr>
          <w:rFonts w:ascii="Times New Roman" w:hAnsi="Times New Roman"/>
          <w:b w:val="0"/>
          <w:sz w:val="24"/>
          <w:szCs w:val="24"/>
        </w:rPr>
        <w:t xml:space="preserve"> от 26.12.2018. № 154</w:t>
      </w:r>
      <w:r w:rsidRPr="001304A1">
        <w:rPr>
          <w:rFonts w:ascii="Times New Roman" w:hAnsi="Times New Roman"/>
          <w:b w:val="0"/>
          <w:sz w:val="24"/>
          <w:szCs w:val="24"/>
        </w:rPr>
        <w:t xml:space="preserve">  «</w:t>
      </w:r>
      <w:r w:rsidR="001304A1" w:rsidRPr="001304A1">
        <w:rPr>
          <w:rFonts w:ascii="Times New Roman" w:hAnsi="Times New Roman"/>
          <w:b w:val="0"/>
          <w:sz w:val="24"/>
          <w:szCs w:val="24"/>
        </w:rPr>
        <w:t xml:space="preserve">Об утверждении Правил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1304A1" w:rsidRPr="001304A1">
        <w:rPr>
          <w:rFonts w:ascii="Times New Roman" w:hAnsi="Times New Roman"/>
          <w:b w:val="0"/>
          <w:sz w:val="24"/>
          <w:szCs w:val="24"/>
        </w:rPr>
        <w:t>Таймурзинский</w:t>
      </w:r>
      <w:proofErr w:type="spellEnd"/>
      <w:r w:rsidR="001304A1" w:rsidRPr="001304A1">
        <w:rPr>
          <w:rFonts w:ascii="Times New Roman" w:hAnsi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1304A1" w:rsidRPr="001304A1">
        <w:rPr>
          <w:rFonts w:ascii="Times New Roman" w:hAnsi="Times New Roman"/>
          <w:b w:val="0"/>
          <w:sz w:val="24"/>
          <w:szCs w:val="24"/>
        </w:rPr>
        <w:t>Дюртюлинский</w:t>
      </w:r>
      <w:proofErr w:type="spellEnd"/>
      <w:r w:rsidR="001304A1" w:rsidRPr="001304A1">
        <w:rPr>
          <w:rFonts w:ascii="Times New Roman" w:hAnsi="Times New Roman"/>
          <w:b w:val="0"/>
          <w:sz w:val="24"/>
          <w:szCs w:val="24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</w:t>
      </w:r>
      <w:r w:rsidR="001304A1">
        <w:rPr>
          <w:rFonts w:ascii="Times New Roman" w:hAnsi="Times New Roman"/>
          <w:b w:val="0"/>
          <w:sz w:val="24"/>
          <w:szCs w:val="24"/>
        </w:rPr>
        <w:t>ельства в Российской Федерации</w:t>
      </w:r>
      <w:r w:rsidRPr="00754680">
        <w:rPr>
          <w:rFonts w:ascii="Times New Roman" w:hAnsi="Times New Roman"/>
          <w:sz w:val="24"/>
          <w:szCs w:val="24"/>
        </w:rPr>
        <w:t>».</w:t>
      </w:r>
      <w:proofErr w:type="gramEnd"/>
    </w:p>
    <w:p w:rsidR="00E416DC" w:rsidRPr="00754680" w:rsidRDefault="00E416DC" w:rsidP="00F53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54680">
        <w:rPr>
          <w:rFonts w:ascii="Times New Roman" w:hAnsi="Times New Roman"/>
          <w:sz w:val="24"/>
          <w:szCs w:val="24"/>
        </w:rPr>
        <w:t xml:space="preserve">Настоящее решение обнародовать  на информационном стенде в здании администрации сельского поселения </w:t>
      </w:r>
      <w:proofErr w:type="spellStart"/>
      <w:r w:rsidRPr="00754680">
        <w:rPr>
          <w:rFonts w:ascii="Times New Roman" w:hAnsi="Times New Roman"/>
          <w:sz w:val="24"/>
          <w:szCs w:val="24"/>
        </w:rPr>
        <w:t>Таймурзинский</w:t>
      </w:r>
      <w:proofErr w:type="spellEnd"/>
      <w:r w:rsidRPr="0075468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754680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754680">
        <w:rPr>
          <w:rFonts w:ascii="Times New Roman" w:hAnsi="Times New Roman"/>
          <w:sz w:val="24"/>
          <w:szCs w:val="24"/>
        </w:rPr>
        <w:t xml:space="preserve"> район  Республики Башкортостан по адресу: </w:t>
      </w:r>
      <w:proofErr w:type="spellStart"/>
      <w:r w:rsidRPr="00754680">
        <w:rPr>
          <w:rFonts w:ascii="Times New Roman" w:hAnsi="Times New Roman"/>
          <w:sz w:val="24"/>
          <w:szCs w:val="24"/>
        </w:rPr>
        <w:t>с</w:t>
      </w:r>
      <w:proofErr w:type="gramStart"/>
      <w:r w:rsidRPr="00754680">
        <w:rPr>
          <w:rFonts w:ascii="Times New Roman" w:hAnsi="Times New Roman"/>
          <w:sz w:val="24"/>
          <w:szCs w:val="24"/>
        </w:rPr>
        <w:t>.Т</w:t>
      </w:r>
      <w:proofErr w:type="gramEnd"/>
      <w:r w:rsidRPr="00754680">
        <w:rPr>
          <w:rFonts w:ascii="Times New Roman" w:hAnsi="Times New Roman"/>
          <w:sz w:val="24"/>
          <w:szCs w:val="24"/>
        </w:rPr>
        <w:t>аймурзино</w:t>
      </w:r>
      <w:proofErr w:type="spellEnd"/>
      <w:r w:rsidRPr="007546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680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754680">
        <w:rPr>
          <w:rFonts w:ascii="Times New Roman" w:hAnsi="Times New Roman"/>
          <w:sz w:val="24"/>
          <w:szCs w:val="24"/>
        </w:rPr>
        <w:t>, 4 и на официальном сайте   в сети «Интернет».</w:t>
      </w:r>
    </w:p>
    <w:p w:rsidR="00E416DC" w:rsidRPr="00754680" w:rsidRDefault="00E416DC" w:rsidP="00F53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80">
        <w:rPr>
          <w:rFonts w:ascii="Times New Roman" w:hAnsi="Times New Roman"/>
          <w:sz w:val="24"/>
          <w:szCs w:val="24"/>
        </w:rPr>
        <w:t xml:space="preserve">4. </w:t>
      </w:r>
      <w:r w:rsidR="00043264" w:rsidRPr="0075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680">
        <w:rPr>
          <w:rFonts w:ascii="Times New Roman" w:hAnsi="Times New Roman"/>
          <w:sz w:val="24"/>
          <w:szCs w:val="24"/>
        </w:rPr>
        <w:t xml:space="preserve">Контроль исполнения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комиссии – </w:t>
      </w:r>
      <w:proofErr w:type="spellStart"/>
      <w:r w:rsidRPr="00754680">
        <w:rPr>
          <w:rFonts w:ascii="Times New Roman" w:hAnsi="Times New Roman"/>
          <w:sz w:val="24"/>
          <w:szCs w:val="24"/>
        </w:rPr>
        <w:t>Шарафутдинов</w:t>
      </w:r>
      <w:proofErr w:type="spellEnd"/>
      <w:r w:rsidRPr="00754680">
        <w:rPr>
          <w:rFonts w:ascii="Times New Roman" w:hAnsi="Times New Roman"/>
          <w:sz w:val="24"/>
          <w:szCs w:val="24"/>
        </w:rPr>
        <w:t xml:space="preserve"> В.Т.)</w:t>
      </w:r>
    </w:p>
    <w:p w:rsidR="00E416DC" w:rsidRPr="00754680" w:rsidRDefault="00E416DC" w:rsidP="00E416D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416DC" w:rsidRPr="00754680" w:rsidRDefault="00E416DC" w:rsidP="00E416D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4680">
        <w:rPr>
          <w:rFonts w:ascii="Times New Roman" w:hAnsi="Times New Roman"/>
          <w:b/>
          <w:sz w:val="24"/>
          <w:szCs w:val="24"/>
        </w:rPr>
        <w:t xml:space="preserve">Глава сельского поселения                                                          </w:t>
      </w:r>
      <w:r w:rsidR="00754680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754680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754680">
        <w:rPr>
          <w:rFonts w:ascii="Times New Roman" w:hAnsi="Times New Roman"/>
          <w:b/>
          <w:sz w:val="24"/>
          <w:szCs w:val="24"/>
        </w:rPr>
        <w:t>Р.Т.Фатхутдинов</w:t>
      </w:r>
      <w:proofErr w:type="spellEnd"/>
    </w:p>
    <w:p w:rsidR="00043264" w:rsidRDefault="00A600A0" w:rsidP="00A600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54680" w:rsidRDefault="00754680" w:rsidP="00F536E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54680" w:rsidRDefault="00754680" w:rsidP="00F536E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54680" w:rsidRDefault="00754680" w:rsidP="00F536E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54680" w:rsidRDefault="00754680" w:rsidP="00F536E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600A0" w:rsidRPr="00754680" w:rsidRDefault="00A600A0" w:rsidP="00F536E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3264" w:rsidRPr="00F536EB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F536E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</w:p>
    <w:p w:rsidR="00043264" w:rsidRPr="00F536EB" w:rsidRDefault="00A054E9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F536E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к</w:t>
      </w:r>
      <w:r w:rsidR="00043264" w:rsidRPr="00F536E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решению Совета </w:t>
      </w:r>
      <w:r w:rsidRPr="00F536E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сельского поселения </w:t>
      </w:r>
      <w:proofErr w:type="spellStart"/>
      <w:r w:rsidRPr="00F536E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Таймурзинский</w:t>
      </w:r>
      <w:proofErr w:type="spellEnd"/>
      <w:r w:rsidRPr="00F536E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сельсовет</w:t>
      </w:r>
    </w:p>
    <w:p w:rsidR="00043264" w:rsidRPr="00F536EB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F536E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муниципального района </w:t>
      </w:r>
    </w:p>
    <w:p w:rsidR="00043264" w:rsidRPr="00F536EB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F536E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Дюртюлинский район </w:t>
      </w:r>
    </w:p>
    <w:p w:rsidR="00043264" w:rsidRPr="00F536EB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F536E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Республики Башкортостан</w:t>
      </w:r>
    </w:p>
    <w:p w:rsidR="00043264" w:rsidRPr="00043264" w:rsidRDefault="00A600A0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от 03.03.</w:t>
      </w:r>
      <w:r w:rsidR="00A054E9" w:rsidRPr="00F536E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2020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. № 11/42</w:t>
      </w:r>
      <w:bookmarkStart w:id="0" w:name="_GoBack"/>
      <w:bookmarkEnd w:id="0"/>
    </w:p>
    <w:p w:rsidR="008522F8" w:rsidRDefault="008522F8" w:rsidP="00852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43264" w:rsidRDefault="00043264" w:rsidP="00852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Правила</w:t>
      </w:r>
    </w:p>
    <w:p w:rsidR="00043264" w:rsidRPr="00043264" w:rsidRDefault="00043264" w:rsidP="00852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04326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043264" w:rsidRPr="00043264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6" w:history="1">
        <w:r w:rsidRPr="00A054E9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частью 4 статьи 18</w:t>
        </w:r>
      </w:hyperlink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муниципальное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имущество, перечень</w:t>
      </w:r>
      <w:proofErr w:type="gramEnd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), в целях предоставления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002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 В перечень вносятся сведения о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муниципальном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имуществе, соответствующем следующим критериям:</w:t>
      </w:r>
    </w:p>
    <w:bookmarkEnd w:id="1"/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муниципальное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б) в отношении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имущества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 действующим законодательством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023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муниципальное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имущество не является объектом религиозного назначения;</w:t>
      </w:r>
    </w:p>
    <w:bookmarkEnd w:id="2"/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муниципальное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sub_1025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д) в отношении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муниципальное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имущества не принято решение о предоставлении его иным лицам;</w:t>
      </w:r>
    </w:p>
    <w:bookmarkEnd w:id="3"/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е)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муниципальное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имущество не подлежит приватизации в соответствии с прогнозным планом (программой) приватизации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имущества;</w:t>
      </w:r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1027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ж)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муниципальное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имущество не признано аварийным и подлежащим сносу или реконструкции;</w:t>
      </w:r>
    </w:p>
    <w:bookmarkEnd w:id="4"/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з) земельный участок не предназначен для ведения личного подсобного хозяйства, огородничества, садоводства, индивидуального жилищного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строительства;</w:t>
      </w:r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и) земельный участок не относится к земельным участкам, предусмотренным </w:t>
      </w:r>
      <w:hyperlink r:id="rId7" w:history="1">
        <w:r w:rsidRPr="00A054E9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подпунктами 1 - 10</w:t>
        </w:r>
      </w:hyperlink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Pr="00A054E9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13 - 15</w:t>
        </w:r>
      </w:hyperlink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history="1">
        <w:r w:rsidRPr="00A054E9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18</w:t>
        </w:r>
      </w:hyperlink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0" w:history="1">
        <w:r w:rsidRPr="00A054E9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19 пункта 8 статьи 39.11</w:t>
        </w:r>
      </w:hyperlink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к) в отношении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имущества, закрепленного на праве хозяйственного ведения или оперативного управления за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муниципальным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унитарным предприятием, на праве оперативного управления за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муниципальным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учреждением, представлено предложение такого предприятия или учреждения о включении соответствующего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имущества в перечень, а также согласие </w:t>
      </w:r>
      <w:r w:rsidR="00520134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собственника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 включение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имущества в перечень;</w:t>
      </w:r>
    </w:p>
    <w:p w:rsidR="007A3687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л)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действующим законодательством.</w:t>
      </w:r>
      <w:proofErr w:type="gramEnd"/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Внесение сведений о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имуществе в перечень (в том числе ежегодное дополнение), а также исключение сведений о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имуществе из перечня осуществля</w:t>
      </w:r>
      <w:r w:rsidR="00520134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администрацией  муниципального района Дюртюлинский район Республики Башкортостан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- уполномоченный орган) на основе предложений </w:t>
      </w:r>
      <w:r w:rsidR="00573F82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рабочей группы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3F82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формированию перечней  муниципального имущества с целью оказания имущественной поддержки субъектам малого и среднего предпринимательства (далее – Рабочая группа),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унитарных предприятий,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учреждений</w:t>
      </w:r>
      <w:proofErr w:type="gramEnd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владеющих </w:t>
      </w:r>
      <w:r w:rsidR="007A3687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муниципальным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имуществом на праве хозяйственного ведения или оперативного 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032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случае внесения изменений в реестр </w:t>
      </w:r>
      <w:r w:rsidR="00520134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имущества в отношении </w:t>
      </w:r>
      <w:r w:rsidR="00520134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имущества, включенного в перечень, уполномоченный орган в течение 10 дней обеспечивает внесение соответствующих изменений в отношении </w:t>
      </w:r>
      <w:r w:rsidR="00573F82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имущества в перечень.</w:t>
      </w:r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1004"/>
      <w:bookmarkEnd w:id="5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 Рассмотрение предложения, указанного в </w:t>
      </w:r>
      <w:hyperlink w:anchor="sub_1003" w:history="1">
        <w:r w:rsidRPr="00A054E9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пункте 3</w:t>
        </w:r>
      </w:hyperlink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Правил, осуществляется </w:t>
      </w:r>
      <w:r w:rsidR="00573F82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Рабочей группой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30 календарных дней </w:t>
      </w:r>
      <w:proofErr w:type="gramStart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 даты</w:t>
      </w:r>
      <w:proofErr w:type="gramEnd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его поступления. По результатам рассмотрения предложения </w:t>
      </w:r>
      <w:r w:rsidR="00520134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Рабочей группой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принимается одно из следующих решений:</w:t>
      </w:r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1041"/>
      <w:bookmarkEnd w:id="6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а) о включении сведений о </w:t>
      </w:r>
      <w:r w:rsidR="00520134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A054E9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2</w:t>
        </w:r>
      </w:hyperlink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Правил;</w:t>
      </w:r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1042"/>
      <w:bookmarkEnd w:id="7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б) об исключении сведений о </w:t>
      </w:r>
      <w:r w:rsidR="00520134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имуществе, в отношении которого поступило предложение, из перечня с учетом положений </w:t>
      </w:r>
      <w:hyperlink w:anchor="sub_1006" w:history="1">
        <w:r w:rsidRPr="00A054E9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пунктов 6</w:t>
        </w:r>
      </w:hyperlink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sub_1007" w:history="1">
        <w:r w:rsidRPr="00A054E9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7</w:t>
        </w:r>
      </w:hyperlink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Правил;</w:t>
      </w:r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sub_1043"/>
      <w:bookmarkEnd w:id="8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в) об отказе в учете предложения.</w:t>
      </w:r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sub_1005"/>
      <w:bookmarkEnd w:id="9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Pr="00A054E9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пункте 3</w:t>
        </w:r>
      </w:hyperlink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Правил, </w:t>
      </w:r>
      <w:r w:rsidR="00520134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Рабочая группа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направляет лицу, представившему предложение, мотивированный ответ о невозможности включения сведений о </w:t>
      </w:r>
      <w:r w:rsidR="00520134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муниципальном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имуществе в перечень или исключения сведений о </w:t>
      </w:r>
      <w:r w:rsidR="00520134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муниципальном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имуществе из перечня.</w:t>
      </w:r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sub_1006"/>
      <w:bookmarkEnd w:id="10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6. Уполномоченный орган вправе исключить сведения о </w:t>
      </w:r>
      <w:r w:rsidR="00520134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муниципальном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имуществе из перечня, если в течение 2 лет со дня включения сведений о </w:t>
      </w:r>
      <w:r w:rsidR="00520134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11"/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520134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имущества, в том числе на право заключения договора аренды земельного участка;</w:t>
      </w:r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б) ни одного заявления о предоставлении </w:t>
      </w:r>
      <w:r w:rsidR="00520134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1" w:history="1">
        <w:r w:rsidRPr="00A054E9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"О защите конкуренции" или </w:t>
      </w:r>
      <w:hyperlink r:id="rId12" w:history="1">
        <w:r w:rsidRPr="00A054E9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Земельным кодексом</w:t>
        </w:r>
      </w:hyperlink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Федерации.</w:t>
      </w:r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sub_1007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7. Уполномоченный орган исключает сведения о </w:t>
      </w:r>
      <w:r w:rsidR="00520134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имуществе из перечня в одном из следующих случаев:</w:t>
      </w:r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sub_1071"/>
      <w:bookmarkEnd w:id="12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а) в отношении </w:t>
      </w:r>
      <w:r w:rsidR="00520134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имущества в установленном порядке принято решение о его использовании для государственных </w:t>
      </w:r>
      <w:r w:rsidR="00520134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или муниципальных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нужд либо для иных целей;</w:t>
      </w:r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sub_1072"/>
      <w:bookmarkEnd w:id="13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б) право </w:t>
      </w:r>
      <w:r w:rsidR="00520134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собственности на имущество прекращено по решению суда или в ином установленном законом порядке;</w:t>
      </w:r>
    </w:p>
    <w:bookmarkEnd w:id="14"/>
    <w:p w:rsidR="00043264" w:rsidRPr="00A054E9" w:rsidRDefault="00043264" w:rsidP="00852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520134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муниципальное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имущество не соответствует критериям, установленным </w:t>
      </w:r>
      <w:hyperlink w:anchor="sub_1002" w:history="1">
        <w:r w:rsidRPr="00A054E9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2</w:t>
        </w:r>
      </w:hyperlink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Правил.</w:t>
      </w:r>
    </w:p>
    <w:p w:rsidR="00043264" w:rsidRPr="00A054E9" w:rsidRDefault="00043264" w:rsidP="008522F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sub_1008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="00B96A88" w:rsidRPr="00A05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утвержденных перечнях 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w:anchor="sub_1605" w:history="1">
        <w:r w:rsidR="00B96A88" w:rsidRPr="00A054E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16</w:t>
        </w:r>
      </w:hyperlink>
      <w:r w:rsidR="00B96A88" w:rsidRPr="00A05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Федерального закона</w:t>
      </w:r>
      <w:r w:rsidR="008522F8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от 24.07.2007г. № 209-ФЗ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"О развитии малого и среднего предпринимательства в Российской Федерации".</w:t>
      </w:r>
    </w:p>
    <w:bookmarkEnd w:id="15"/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bookmarkStart w:id="16" w:name="sub_1010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Ведение перечня осуществляется уполномоченным органом в электронной форме.</w:t>
      </w:r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sub_1011"/>
      <w:bookmarkEnd w:id="16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D4FF5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Перечень и внесенные в него изменения подлежат:</w:t>
      </w:r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sub_1111"/>
      <w:bookmarkEnd w:id="17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а) обязательному опубликованию в средствах массовой информации </w:t>
      </w:r>
      <w:r w:rsidR="008522F8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(газета «</w:t>
      </w:r>
      <w:proofErr w:type="spellStart"/>
      <w:r w:rsidR="008522F8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Юлдаш</w:t>
      </w:r>
      <w:proofErr w:type="spellEnd"/>
      <w:r w:rsidR="008522F8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8522F8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Вести»)</w:t>
      </w:r>
      <w:r w:rsidR="005D4FF5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течение 10 рабочих дней со дня утверждения;</w:t>
      </w:r>
      <w:proofErr w:type="gramEnd"/>
    </w:p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sub_1112"/>
      <w:bookmarkEnd w:id="18"/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б) размещению на официальном сайте </w:t>
      </w:r>
      <w:r w:rsidR="005D4FF5"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муниципального района Дюртюлинский район Республики Башкортостан </w:t>
      </w:r>
      <w:r w:rsidRPr="00A054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bookmarkEnd w:id="19"/>
    <w:p w:rsidR="00043264" w:rsidRPr="00A054E9" w:rsidRDefault="00043264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D46CE" w:rsidRPr="00A054E9" w:rsidRDefault="00FD46CE" w:rsidP="00FD46C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46CE" w:rsidRPr="00A054E9" w:rsidSect="00A600A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1A63"/>
    <w:multiLevelType w:val="hybridMultilevel"/>
    <w:tmpl w:val="33164196"/>
    <w:lvl w:ilvl="0" w:tplc="F1AC007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20541"/>
    <w:multiLevelType w:val="hybridMultilevel"/>
    <w:tmpl w:val="9F96C28A"/>
    <w:lvl w:ilvl="0" w:tplc="A7B2D0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4A"/>
    <w:rsid w:val="00043264"/>
    <w:rsid w:val="001304A1"/>
    <w:rsid w:val="00452897"/>
    <w:rsid w:val="004A764A"/>
    <w:rsid w:val="004B13DB"/>
    <w:rsid w:val="00520134"/>
    <w:rsid w:val="00573F82"/>
    <w:rsid w:val="005D4FF5"/>
    <w:rsid w:val="00740D58"/>
    <w:rsid w:val="00754680"/>
    <w:rsid w:val="007A3687"/>
    <w:rsid w:val="008522F8"/>
    <w:rsid w:val="00861CC1"/>
    <w:rsid w:val="009E0FF0"/>
    <w:rsid w:val="00A054E9"/>
    <w:rsid w:val="00A600A0"/>
    <w:rsid w:val="00B20B30"/>
    <w:rsid w:val="00B96A88"/>
    <w:rsid w:val="00CA4168"/>
    <w:rsid w:val="00CA46F3"/>
    <w:rsid w:val="00D866C0"/>
    <w:rsid w:val="00D943C8"/>
    <w:rsid w:val="00E416DC"/>
    <w:rsid w:val="00F536EB"/>
    <w:rsid w:val="00F71ABC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36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36EB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36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36EB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181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4624.391181" TargetMode="External"/><Relationship Id="rId12" Type="http://schemas.openxmlformats.org/officeDocument/2006/relationships/hyperlink" Target="garantF1://1202462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1804" TargetMode="External"/><Relationship Id="rId11" Type="http://schemas.openxmlformats.org/officeDocument/2006/relationships/hyperlink" Target="garantF1://1204851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4624.391181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39118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 Буранбаева</dc:creator>
  <cp:keywords/>
  <dc:description/>
  <cp:lastModifiedBy>1</cp:lastModifiedBy>
  <cp:revision>24</cp:revision>
  <cp:lastPrinted>2020-03-03T11:40:00Z</cp:lastPrinted>
  <dcterms:created xsi:type="dcterms:W3CDTF">2020-02-18T12:18:00Z</dcterms:created>
  <dcterms:modified xsi:type="dcterms:W3CDTF">2020-03-04T10:45:00Z</dcterms:modified>
</cp:coreProperties>
</file>