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44" w:rsidRDefault="00971744" w:rsidP="00971744">
      <w:pPr>
        <w:jc w:val="center"/>
        <w:rPr>
          <w:color w:val="auto"/>
          <w:spacing w:val="60"/>
          <w:sz w:val="24"/>
          <w:szCs w:val="24"/>
        </w:rPr>
      </w:pPr>
      <w:r>
        <w:rPr>
          <w:color w:val="auto"/>
          <w:sz w:val="24"/>
          <w:szCs w:val="24"/>
        </w:rPr>
        <w:t>ИНФОРМАЦИОННОЕ СООБЩЕНИЕ</w:t>
      </w:r>
    </w:p>
    <w:p w:rsidR="00971744" w:rsidRDefault="00971744" w:rsidP="00971744">
      <w:pPr>
        <w:pStyle w:val="a6"/>
        <w:ind w:firstLine="708"/>
        <w:jc w:val="both"/>
        <w:rPr>
          <w:sz w:val="24"/>
          <w:szCs w:val="24"/>
        </w:rPr>
      </w:pPr>
    </w:p>
    <w:p w:rsidR="00971744" w:rsidRDefault="00971744" w:rsidP="00971744">
      <w:pPr>
        <w:tabs>
          <w:tab w:val="left" w:pos="4270"/>
        </w:tabs>
        <w:ind w:right="-1"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color w:val="auto"/>
          <w:sz w:val="24"/>
          <w:szCs w:val="24"/>
        </w:rPr>
        <w:t>Таймурзинский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Дюртюлинский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 сообщает о проведении открытого аукциона по продаже находящегося в собственности сельского поселения </w:t>
      </w:r>
      <w:proofErr w:type="spellStart"/>
      <w:r>
        <w:rPr>
          <w:color w:val="auto"/>
          <w:sz w:val="24"/>
          <w:szCs w:val="24"/>
        </w:rPr>
        <w:t>Таймурзинский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Дюртюлинский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 муниципального имущества.</w:t>
      </w:r>
    </w:p>
    <w:p w:rsidR="00971744" w:rsidRDefault="00971744" w:rsidP="00971744">
      <w:pPr>
        <w:pStyle w:val="1"/>
        <w:ind w:firstLine="567"/>
        <w:rPr>
          <w:b w:val="0"/>
          <w:szCs w:val="24"/>
        </w:rPr>
      </w:pPr>
      <w:r>
        <w:rPr>
          <w:b w:val="0"/>
          <w:szCs w:val="24"/>
        </w:rPr>
        <w:t>Аукцион проводится в соответствии с Федеральным законом от  21 декабря 2001 года № 178-ФЗ «О приватизации государственного и муниципального имущества»; по процедуре,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971744" w:rsidRDefault="00971744" w:rsidP="00971744">
      <w:pPr>
        <w:pStyle w:val="a4"/>
        <w:ind w:firstLine="567"/>
        <w:rPr>
          <w:b w:val="0"/>
        </w:rPr>
      </w:pPr>
      <w:r>
        <w:rPr>
          <w:b w:val="0"/>
        </w:rPr>
        <w:t xml:space="preserve">Собственник и организатор торгов (Продавец) продаваемого имущества – сельское поселение </w:t>
      </w:r>
      <w:proofErr w:type="spellStart"/>
      <w:r>
        <w:rPr>
          <w:b w:val="0"/>
        </w:rPr>
        <w:t>Таймурзинский</w:t>
      </w:r>
      <w:proofErr w:type="spellEnd"/>
      <w:r>
        <w:rPr>
          <w:b w:val="0"/>
        </w:rPr>
        <w:t xml:space="preserve"> сельсовет  муниципального района </w:t>
      </w:r>
      <w:proofErr w:type="spellStart"/>
      <w:r>
        <w:rPr>
          <w:b w:val="0"/>
        </w:rPr>
        <w:t>Дюртюлинский</w:t>
      </w:r>
      <w:proofErr w:type="spellEnd"/>
      <w:r>
        <w:rPr>
          <w:b w:val="0"/>
        </w:rPr>
        <w:t xml:space="preserve"> район Республики Башкортостан.</w:t>
      </w:r>
    </w:p>
    <w:p w:rsidR="00971744" w:rsidRDefault="00971744" w:rsidP="00971744">
      <w:pPr>
        <w:pStyle w:val="a4"/>
        <w:ind w:firstLine="567"/>
        <w:rPr>
          <w:b w:val="0"/>
        </w:rPr>
      </w:pPr>
      <w:r>
        <w:rPr>
          <w:b w:val="0"/>
        </w:rPr>
        <w:t>Оператор электронной площадки -  Акционерное общество «Единая электронная торговая площадка».</w:t>
      </w:r>
    </w:p>
    <w:p w:rsidR="00971744" w:rsidRDefault="00971744" w:rsidP="00971744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Условия приватизации утверждены постановлениями главы сельского поселения сельского поселения </w:t>
      </w:r>
      <w:proofErr w:type="spellStart"/>
      <w:r>
        <w:rPr>
          <w:color w:val="auto"/>
          <w:sz w:val="24"/>
          <w:szCs w:val="24"/>
        </w:rPr>
        <w:t>Таймурзинский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Дюртюлинский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Башкортостан:</w:t>
      </w:r>
    </w:p>
    <w:p w:rsidR="00971744" w:rsidRDefault="00971744" w:rsidP="00971744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Лот № 1 - № 3/3  от 16.03.2020 года;</w:t>
      </w:r>
    </w:p>
    <w:p w:rsidR="00971744" w:rsidRDefault="00971744" w:rsidP="00971744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Лот № 2 - № 3/4 от 16.03.2020 года;</w:t>
      </w:r>
    </w:p>
    <w:p w:rsidR="00971744" w:rsidRDefault="00971744" w:rsidP="00971744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Лот № 3 - № 3/5 от 16.03.2020 года;</w:t>
      </w:r>
    </w:p>
    <w:p w:rsidR="00971744" w:rsidRDefault="00971744" w:rsidP="00971744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Способ приватизации муниципального имущества – продажа имущества на аукционе в электронной форме. </w:t>
      </w:r>
    </w:p>
    <w:p w:rsidR="00971744" w:rsidRDefault="00971744" w:rsidP="00971744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Средства платежа – валюта Российской Федерации (рубли).</w:t>
      </w:r>
    </w:p>
    <w:p w:rsidR="00971744" w:rsidRDefault="00971744" w:rsidP="00971744">
      <w:pPr>
        <w:pStyle w:val="a4"/>
        <w:ind w:firstLine="567"/>
        <w:rPr>
          <w:b w:val="0"/>
        </w:rPr>
      </w:pPr>
      <w:r>
        <w:rPr>
          <w:b w:val="0"/>
        </w:rPr>
        <w:t xml:space="preserve">Форма и порядок внесения платежа – в наличной (безналичной) форме единовременно в течение месяца с момента заключения договора купли-продажи  имущества.  </w:t>
      </w:r>
    </w:p>
    <w:p w:rsidR="00971744" w:rsidRDefault="00971744" w:rsidP="00971744">
      <w:pPr>
        <w:ind w:firstLine="567"/>
        <w:jc w:val="both"/>
        <w:rPr>
          <w:color w:val="auto"/>
          <w:sz w:val="24"/>
          <w:szCs w:val="24"/>
        </w:rPr>
      </w:pPr>
    </w:p>
    <w:p w:rsidR="00971744" w:rsidRDefault="00971744" w:rsidP="00971744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На продажу выставляется</w:t>
      </w:r>
      <w:r>
        <w:rPr>
          <w:color w:val="auto"/>
          <w:sz w:val="24"/>
          <w:szCs w:val="24"/>
        </w:rPr>
        <w:t xml:space="preserve"> муниципальное имущество сельского поселения </w:t>
      </w:r>
      <w:proofErr w:type="spellStart"/>
      <w:r>
        <w:rPr>
          <w:color w:val="auto"/>
          <w:sz w:val="24"/>
          <w:szCs w:val="24"/>
        </w:rPr>
        <w:t>Таймурзинский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Дюртюлинский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Башкортостан:</w:t>
      </w:r>
    </w:p>
    <w:p w:rsidR="00971744" w:rsidRDefault="00971744" w:rsidP="00971744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Лот №1 - нежилое здание с кадастровым номером 02:22:070701:688, площадью 1378,0 </w:t>
      </w:r>
      <w:proofErr w:type="spellStart"/>
      <w:r>
        <w:rPr>
          <w:color w:val="auto"/>
          <w:sz w:val="24"/>
          <w:szCs w:val="24"/>
        </w:rPr>
        <w:t>кв.м</w:t>
      </w:r>
      <w:proofErr w:type="spellEnd"/>
      <w:r>
        <w:rPr>
          <w:color w:val="auto"/>
          <w:sz w:val="24"/>
          <w:szCs w:val="24"/>
        </w:rPr>
        <w:t xml:space="preserve">., расположенное по адресу: Российская Федерация, Республика Башкортостан, </w:t>
      </w:r>
      <w:proofErr w:type="spellStart"/>
      <w:r>
        <w:rPr>
          <w:color w:val="auto"/>
          <w:sz w:val="24"/>
          <w:szCs w:val="24"/>
        </w:rPr>
        <w:t>Дюртюлинский</w:t>
      </w:r>
      <w:proofErr w:type="spellEnd"/>
      <w:r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color w:val="auto"/>
          <w:sz w:val="24"/>
          <w:szCs w:val="24"/>
        </w:rPr>
        <w:t>Таймурзинский</w:t>
      </w:r>
      <w:proofErr w:type="spellEnd"/>
      <w:r>
        <w:rPr>
          <w:color w:val="auto"/>
          <w:sz w:val="24"/>
          <w:szCs w:val="24"/>
        </w:rPr>
        <w:t xml:space="preserve"> сельсовет, Земли сельхозугодий территория, здание 3, строение 2, с земельным участком с кадастровым номером 02:22:070701:770, площадью 1871 </w:t>
      </w:r>
      <w:proofErr w:type="spellStart"/>
      <w:r>
        <w:rPr>
          <w:color w:val="auto"/>
          <w:sz w:val="24"/>
          <w:szCs w:val="24"/>
        </w:rPr>
        <w:t>кв.м</w:t>
      </w:r>
      <w:proofErr w:type="spellEnd"/>
      <w:r>
        <w:rPr>
          <w:color w:val="auto"/>
          <w:sz w:val="24"/>
          <w:szCs w:val="24"/>
        </w:rPr>
        <w:t xml:space="preserve">., расположенное по адресу:  Российская Федерация, Республика Башкортостан, </w:t>
      </w:r>
      <w:proofErr w:type="spellStart"/>
      <w:r>
        <w:rPr>
          <w:color w:val="auto"/>
          <w:sz w:val="24"/>
          <w:szCs w:val="24"/>
        </w:rPr>
        <w:t>Дюртюлинский</w:t>
      </w:r>
      <w:proofErr w:type="spellEnd"/>
      <w:r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color w:val="auto"/>
          <w:sz w:val="24"/>
          <w:szCs w:val="24"/>
        </w:rPr>
        <w:t>Таймурзинский</w:t>
      </w:r>
      <w:proofErr w:type="spellEnd"/>
      <w:r>
        <w:rPr>
          <w:color w:val="auto"/>
          <w:sz w:val="24"/>
          <w:szCs w:val="24"/>
        </w:rPr>
        <w:t xml:space="preserve"> сельсовет, Земли сельхозугодий территория, земельный участок 770.</w:t>
      </w:r>
    </w:p>
    <w:p w:rsidR="00971744" w:rsidRDefault="00971744" w:rsidP="00971744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376 000,0 (триста семьдесят шесть тысяч) рублей, в том числе: нежилое здание - 342 000,0 (триста сорок две тысячи) рублей, НДС -57 000,0 (пятьдесят семь тысяч) рублей; земельный участок – 34 000,0 (тридцать четыре тысячи) рублей</w:t>
      </w:r>
      <w:r>
        <w:rPr>
          <w:sz w:val="24"/>
          <w:szCs w:val="24"/>
        </w:rPr>
        <w:t>.</w:t>
      </w:r>
    </w:p>
    <w:p w:rsidR="00971744" w:rsidRDefault="00971744" w:rsidP="00971744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Задаток для участия в аукционе – 20 % от начальной цены, что составляет  75 200 (семьдесят пять тысяч двести) рублей. </w:t>
      </w:r>
    </w:p>
    <w:p w:rsidR="00971744" w:rsidRDefault="00971744" w:rsidP="00971744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Величина повышения начальной цены ("шаг аукциона") – 5 % от начальной цены, что составляет 18 800 (восемнадцать тысяч восемьсот) рублей.</w:t>
      </w:r>
    </w:p>
    <w:p w:rsidR="00971744" w:rsidRDefault="00971744" w:rsidP="00971744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Обременение: отсутствует.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Сведения о предыдущих торгах по продаже указанного муниципального имущества: процедура 178fz12022000004 признана несостоявшейся, так как до окончания приема заявок не было подано ни одной заявки на участие.  </w:t>
      </w:r>
    </w:p>
    <w:p w:rsidR="00971744" w:rsidRDefault="00971744" w:rsidP="00971744">
      <w:pPr>
        <w:pStyle w:val="2"/>
        <w:spacing w:after="0" w:line="240" w:lineRule="auto"/>
        <w:ind w:firstLine="567"/>
        <w:rPr>
          <w:color w:val="auto"/>
          <w:sz w:val="24"/>
          <w:szCs w:val="24"/>
        </w:rPr>
      </w:pP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Лот № 2 - нежилое здание  с кадастровым номером  02:22:070701:690, площадью 1698,0 </w:t>
      </w:r>
      <w:proofErr w:type="spellStart"/>
      <w:r>
        <w:rPr>
          <w:color w:val="auto"/>
          <w:sz w:val="24"/>
          <w:szCs w:val="24"/>
        </w:rPr>
        <w:t>кв.м</w:t>
      </w:r>
      <w:proofErr w:type="spellEnd"/>
      <w:r>
        <w:rPr>
          <w:color w:val="auto"/>
          <w:sz w:val="24"/>
          <w:szCs w:val="24"/>
        </w:rPr>
        <w:t xml:space="preserve">., расположенное по адресу: Российская Федерация, Республика Башкортостан, </w:t>
      </w:r>
      <w:proofErr w:type="spellStart"/>
      <w:r>
        <w:rPr>
          <w:color w:val="auto"/>
          <w:sz w:val="24"/>
          <w:szCs w:val="24"/>
        </w:rPr>
        <w:t>Дюртюлинский</w:t>
      </w:r>
      <w:proofErr w:type="spellEnd"/>
      <w:r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color w:val="auto"/>
          <w:sz w:val="24"/>
          <w:szCs w:val="24"/>
        </w:rPr>
        <w:t>Таймурзинский</w:t>
      </w:r>
      <w:proofErr w:type="spellEnd"/>
      <w:r>
        <w:rPr>
          <w:color w:val="auto"/>
          <w:sz w:val="24"/>
          <w:szCs w:val="24"/>
        </w:rPr>
        <w:t xml:space="preserve"> сельсовет, Земли сельхозугодий территория, здание 3, строение 3, с земельным участком с кадастровым номером 02:22:070701:771, площадью 2213 </w:t>
      </w:r>
      <w:proofErr w:type="spellStart"/>
      <w:r>
        <w:rPr>
          <w:color w:val="auto"/>
          <w:sz w:val="24"/>
          <w:szCs w:val="24"/>
        </w:rPr>
        <w:t>кв.м</w:t>
      </w:r>
      <w:proofErr w:type="spellEnd"/>
      <w:r>
        <w:rPr>
          <w:color w:val="auto"/>
          <w:sz w:val="24"/>
          <w:szCs w:val="24"/>
        </w:rPr>
        <w:t xml:space="preserve">., расположенное по адресу:  Российская Федерация, Республика Башкортостан, </w:t>
      </w:r>
      <w:proofErr w:type="spellStart"/>
      <w:r>
        <w:rPr>
          <w:color w:val="auto"/>
          <w:sz w:val="24"/>
          <w:szCs w:val="24"/>
        </w:rPr>
        <w:t>Дюртюлинский</w:t>
      </w:r>
      <w:proofErr w:type="spellEnd"/>
      <w:r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color w:val="auto"/>
          <w:sz w:val="24"/>
          <w:szCs w:val="24"/>
        </w:rPr>
        <w:t>Таймурзинский</w:t>
      </w:r>
      <w:proofErr w:type="spellEnd"/>
      <w:r>
        <w:rPr>
          <w:color w:val="auto"/>
          <w:sz w:val="24"/>
          <w:szCs w:val="24"/>
        </w:rPr>
        <w:t xml:space="preserve"> сельсовет, Земли сельхозугодий территория, земельный участок 771.</w:t>
      </w:r>
    </w:p>
    <w:p w:rsidR="00971744" w:rsidRDefault="00971744" w:rsidP="0097174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444 000,0 (четыреста сорок четыре тысячи) рублей, в том числе: нежилое здание – 404 000,0 (четыреста четыре тысячи) рублей, НДС – 67333,33 (шестьдесят семь тысяч триста тридцать три) рубля 33  копейки; земельный участок – 40 000,0 (сорок тысяч) рублей. </w:t>
      </w:r>
    </w:p>
    <w:p w:rsidR="00971744" w:rsidRDefault="00971744" w:rsidP="0097174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для участия в аукционе – 20 % от начальной цены, что составляет  88 800,0 (восемьдесят восемь тысяч восемьсот)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971744" w:rsidRDefault="00971744" w:rsidP="00971744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Величина повышения начальной цены ("шаг аукциона") – 5 % от начальной цены, что составляет 22 200 (двадцать две тысячи двести) рублей.</w:t>
      </w:r>
    </w:p>
    <w:p w:rsidR="00971744" w:rsidRDefault="00971744" w:rsidP="00971744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Обременение: отсутствует.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Сведения о предыдущих торгах по продаже указанного муниципального имущества: процедура 178fz12022000003 признана несостоявшейся, так как до окончания приема заявок не было подано ни одной заявки на участие.  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Лот № 3 - нежилое здание  с кадастровым номером  02:22:070701:696, площадью 3855,0 </w:t>
      </w:r>
      <w:proofErr w:type="spellStart"/>
      <w:r>
        <w:rPr>
          <w:color w:val="auto"/>
          <w:sz w:val="24"/>
          <w:szCs w:val="24"/>
        </w:rPr>
        <w:t>кв.м</w:t>
      </w:r>
      <w:proofErr w:type="spellEnd"/>
      <w:r>
        <w:rPr>
          <w:color w:val="auto"/>
          <w:sz w:val="24"/>
          <w:szCs w:val="24"/>
        </w:rPr>
        <w:t xml:space="preserve">., расположенное по адресу: Российская Федерация, Республика Башкортостан, </w:t>
      </w:r>
      <w:proofErr w:type="spellStart"/>
      <w:r>
        <w:rPr>
          <w:color w:val="auto"/>
          <w:sz w:val="24"/>
          <w:szCs w:val="24"/>
        </w:rPr>
        <w:t>Дюртюлинский</w:t>
      </w:r>
      <w:proofErr w:type="spellEnd"/>
      <w:r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color w:val="auto"/>
          <w:sz w:val="24"/>
          <w:szCs w:val="24"/>
        </w:rPr>
        <w:t>Таймурзинский</w:t>
      </w:r>
      <w:proofErr w:type="spellEnd"/>
      <w:r>
        <w:rPr>
          <w:color w:val="auto"/>
          <w:sz w:val="24"/>
          <w:szCs w:val="24"/>
        </w:rPr>
        <w:t xml:space="preserve"> сельсовет, Земли сельхозугодий территория, здание 3, строение 1, с земельным участком с кадастровым номером 02:22:070701:769, площадью 4607 </w:t>
      </w:r>
      <w:proofErr w:type="spellStart"/>
      <w:r>
        <w:rPr>
          <w:color w:val="auto"/>
          <w:sz w:val="24"/>
          <w:szCs w:val="24"/>
        </w:rPr>
        <w:t>кв.м</w:t>
      </w:r>
      <w:proofErr w:type="spellEnd"/>
      <w:r>
        <w:rPr>
          <w:color w:val="auto"/>
          <w:sz w:val="24"/>
          <w:szCs w:val="24"/>
        </w:rPr>
        <w:t xml:space="preserve">., расположенное по адресу:  Российская Федерация, Республика Башкортостан, </w:t>
      </w:r>
      <w:proofErr w:type="spellStart"/>
      <w:r>
        <w:rPr>
          <w:color w:val="auto"/>
          <w:sz w:val="24"/>
          <w:szCs w:val="24"/>
        </w:rPr>
        <w:t>Дюртюлинский</w:t>
      </w:r>
      <w:proofErr w:type="spellEnd"/>
      <w:r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color w:val="auto"/>
          <w:sz w:val="24"/>
          <w:szCs w:val="24"/>
        </w:rPr>
        <w:t>Таймурзинский</w:t>
      </w:r>
      <w:proofErr w:type="spellEnd"/>
      <w:r>
        <w:rPr>
          <w:color w:val="auto"/>
          <w:sz w:val="24"/>
          <w:szCs w:val="24"/>
        </w:rPr>
        <w:t xml:space="preserve"> сельсовет, Земли сельхозугодий территория, земельный участок 769.</w:t>
      </w:r>
    </w:p>
    <w:p w:rsidR="00971744" w:rsidRDefault="00971744" w:rsidP="0097174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288 000,0 (двести восемьдесят восемь тысяч) рублей, в том числе: нежилое здание – 205 000,0 (двести пять тысяч) рублей, НДС -34 166,67 (тридцать четыре тысячи сто шестьдесят шесть) рублей 67 копеек; земельный участок – 83 000,0 (восемьдесят три тысячи) рублей. </w:t>
      </w:r>
    </w:p>
    <w:p w:rsidR="00971744" w:rsidRDefault="00971744" w:rsidP="0097174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для участия в аукционе – 20 % от начальной цены, что составляет  57 600,0 (пятьдесят семь тысяч шестьсот)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971744" w:rsidRDefault="00971744" w:rsidP="00971744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Величина повышения начальной цены ("шаг аукциона") – 5 % от начальной цены, что составляет   14  400 (четырнадцать тысяч четыреста) рублей.</w:t>
      </w:r>
    </w:p>
    <w:p w:rsidR="00971744" w:rsidRDefault="00971744" w:rsidP="00971744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Обременение: отсутствует.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Сведения о предыдущих торгах по продаже указанного муниципального имущества: процедура 178fz12022000005 признана несостоявшейся, так как до окончания приема заявок не было подано ни одной заявки на участие.  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Прием заявок на участие в аукционе осуществляется Оператором электронной площадки по адресу: https://178fz.roseltorg.ru.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Начало приема заявок на участие в аукционе: </w:t>
      </w:r>
      <w:r>
        <w:rPr>
          <w:b/>
          <w:color w:val="auto"/>
          <w:sz w:val="24"/>
          <w:szCs w:val="24"/>
        </w:rPr>
        <w:t>17 марта 2020 года в 08:00</w:t>
      </w:r>
      <w:r>
        <w:rPr>
          <w:color w:val="auto"/>
          <w:sz w:val="24"/>
          <w:szCs w:val="24"/>
        </w:rPr>
        <w:t xml:space="preserve"> (время местное, GMT+5).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Окончание приема заявок на участие в аукционе: </w:t>
      </w:r>
      <w:r>
        <w:rPr>
          <w:b/>
          <w:color w:val="auto"/>
          <w:sz w:val="24"/>
          <w:szCs w:val="24"/>
        </w:rPr>
        <w:t>13 апреля 2020 года в 20:00</w:t>
      </w:r>
      <w:r>
        <w:rPr>
          <w:color w:val="auto"/>
          <w:sz w:val="24"/>
          <w:szCs w:val="24"/>
        </w:rPr>
        <w:t xml:space="preserve"> (время местное).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Дата проведения аукциона в электронной форме (дата и время начала приема предложений от участников аукциона): </w:t>
      </w:r>
      <w:r>
        <w:rPr>
          <w:b/>
          <w:color w:val="auto"/>
          <w:sz w:val="24"/>
          <w:szCs w:val="24"/>
        </w:rPr>
        <w:t xml:space="preserve"> 20 апреля 2020 года в 10.00 часов</w:t>
      </w:r>
      <w:r>
        <w:rPr>
          <w:color w:val="auto"/>
          <w:sz w:val="24"/>
          <w:szCs w:val="24"/>
        </w:rPr>
        <w:t xml:space="preserve"> (по местному времени).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Рассмотрение заявок и признание претендентов участниками аукциона: </w:t>
      </w:r>
      <w:r>
        <w:rPr>
          <w:b/>
          <w:color w:val="auto"/>
          <w:sz w:val="24"/>
          <w:szCs w:val="24"/>
        </w:rPr>
        <w:t>16 апреля 2020 года</w:t>
      </w:r>
      <w:r>
        <w:rPr>
          <w:color w:val="auto"/>
          <w:sz w:val="24"/>
          <w:szCs w:val="24"/>
        </w:rPr>
        <w:t>.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Задаток должен поступить не позднее </w:t>
      </w:r>
      <w:r>
        <w:rPr>
          <w:b/>
          <w:color w:val="auto"/>
          <w:sz w:val="24"/>
          <w:szCs w:val="24"/>
        </w:rPr>
        <w:t>13 апреля 2020 года</w:t>
      </w:r>
      <w:r>
        <w:rPr>
          <w:color w:val="auto"/>
          <w:sz w:val="24"/>
          <w:szCs w:val="24"/>
        </w:rPr>
        <w:t xml:space="preserve"> по реквизитам, указанным в информационном сообщении.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Задаток на участие в аукционе вносится путем перечисления денежных средств на лицевой счет Претендента, открытый при регистрации на электронной площадке. Назначение платежа – задаток для участия в аукционе по продаже муниципального имущества. 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площадки.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Кроме того претендентам необходимо заполнить и прикрепить заявку в формате </w:t>
      </w:r>
      <w:proofErr w:type="spellStart"/>
      <w:r>
        <w:rPr>
          <w:color w:val="auto"/>
          <w:sz w:val="24"/>
          <w:szCs w:val="24"/>
        </w:rPr>
        <w:t>Word</w:t>
      </w:r>
      <w:proofErr w:type="spellEnd"/>
      <w:r>
        <w:rPr>
          <w:color w:val="auto"/>
          <w:sz w:val="24"/>
          <w:szCs w:val="24"/>
        </w:rPr>
        <w:t xml:space="preserve"> (форма заявки размещена в открытой для доступа неограниченного круга лиц части электронной площадки на сайте https://178fz.roseltorg.ru и на официальном сайте Российской Федерации для размещения информации о проведении торгов  https://torgi.gov.ru) с приложением электронных образов документов в личном кабинете на электронной площадке. </w:t>
      </w:r>
      <w:proofErr w:type="gramEnd"/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Претендентам необходимо одновременно с заявкой представить следующие документы:</w:t>
      </w:r>
    </w:p>
    <w:p w:rsidR="00971744" w:rsidRDefault="00971744" w:rsidP="0097174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юридические лица:</w:t>
      </w:r>
    </w:p>
    <w:p w:rsidR="00971744" w:rsidRDefault="00971744" w:rsidP="0097174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заверенные копии учредительных документов;</w:t>
      </w:r>
    </w:p>
    <w:p w:rsidR="00971744" w:rsidRDefault="00971744" w:rsidP="0097174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71744" w:rsidRDefault="00971744" w:rsidP="0097174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71744" w:rsidRDefault="00971744" w:rsidP="0097174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971744" w:rsidRDefault="00971744" w:rsidP="0097174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случае</w:t>
      </w:r>
      <w:proofErr w:type="gramStart"/>
      <w:r>
        <w:rPr>
          <w:color w:val="auto"/>
          <w:sz w:val="24"/>
          <w:szCs w:val="24"/>
        </w:rPr>
        <w:t>,</w:t>
      </w:r>
      <w:proofErr w:type="gramEnd"/>
      <w:r>
        <w:rPr>
          <w:color w:val="auto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>
          <w:rPr>
            <w:rStyle w:val="a3"/>
            <w:color w:val="auto"/>
            <w:szCs w:val="24"/>
          </w:rPr>
          <w:t>порядке</w:t>
        </w:r>
      </w:hyperlink>
      <w:r>
        <w:rPr>
          <w:color w:val="auto"/>
          <w:sz w:val="24"/>
          <w:szCs w:val="24"/>
        </w:rPr>
        <w:t>, или нотариально заверенная копия такой доверенности. В случае</w:t>
      </w:r>
      <w:proofErr w:type="gramStart"/>
      <w:r>
        <w:rPr>
          <w:color w:val="auto"/>
          <w:sz w:val="24"/>
          <w:szCs w:val="24"/>
        </w:rPr>
        <w:t>,</w:t>
      </w:r>
      <w:proofErr w:type="gramEnd"/>
      <w:r>
        <w:rPr>
          <w:color w:val="auto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71744" w:rsidRDefault="00971744" w:rsidP="0097174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71744" w:rsidRDefault="00971744" w:rsidP="0097174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 данным документам (в том числе к каждому тому) также прилагается их опись.</w:t>
      </w:r>
    </w:p>
    <w:p w:rsidR="00971744" w:rsidRDefault="00971744" w:rsidP="0097174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auto"/>
          <w:sz w:val="24"/>
          <w:szCs w:val="24"/>
        </w:rPr>
        <w:lastRenderedPageBreak/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color w:val="auto"/>
          <w:sz w:val="24"/>
          <w:szCs w:val="24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71744" w:rsidRDefault="00971744" w:rsidP="00971744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 В случае</w:t>
      </w:r>
      <w:proofErr w:type="gramStart"/>
      <w:r>
        <w:rPr>
          <w:color w:val="auto"/>
          <w:sz w:val="24"/>
          <w:szCs w:val="24"/>
        </w:rPr>
        <w:t>,</w:t>
      </w:r>
      <w:proofErr w:type="gramEnd"/>
      <w:r>
        <w:rPr>
          <w:color w:val="auto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971744" w:rsidRDefault="00971744" w:rsidP="0097174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Покупателями могут быть любые физические и юридические лица, за исключением:</w:t>
      </w:r>
    </w:p>
    <w:p w:rsidR="00971744" w:rsidRDefault="00971744" w:rsidP="0097174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971744" w:rsidRDefault="00971744" w:rsidP="0097174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 образований превышает 25 (двадцать пять) процентов;</w:t>
      </w:r>
    </w:p>
    <w:p w:rsidR="00971744" w:rsidRDefault="00971744" w:rsidP="0097174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color w:val="auto"/>
          <w:sz w:val="24"/>
          <w:szCs w:val="24"/>
        </w:rPr>
        <w:t>бенефициарных</w:t>
      </w:r>
      <w:proofErr w:type="spellEnd"/>
      <w:r>
        <w:rPr>
          <w:color w:val="auto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color w:val="auto"/>
          <w:sz w:val="24"/>
          <w:szCs w:val="24"/>
        </w:rPr>
        <w:t xml:space="preserve"> Федерации.</w:t>
      </w:r>
    </w:p>
    <w:p w:rsidR="00971744" w:rsidRDefault="00971744" w:rsidP="0097174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>
        <w:rPr>
          <w:color w:val="auto"/>
          <w:sz w:val="24"/>
          <w:szCs w:val="24"/>
        </w:rPr>
        <w:t>бенефициарный</w:t>
      </w:r>
      <w:proofErr w:type="spellEnd"/>
      <w:r>
        <w:rPr>
          <w:color w:val="auto"/>
          <w:sz w:val="24"/>
          <w:szCs w:val="24"/>
        </w:rPr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971744" w:rsidRDefault="00971744" w:rsidP="0097174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 претендентом может быть заключен договор о задатке.</w:t>
      </w:r>
    </w:p>
    <w:p w:rsidR="00971744" w:rsidRDefault="00971744" w:rsidP="0097174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971744" w:rsidRDefault="00971744" w:rsidP="0097174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Претендент не допускается к участию в аукционе по следующим основаниям:</w:t>
      </w:r>
    </w:p>
    <w:p w:rsidR="00971744" w:rsidRDefault="00971744" w:rsidP="0097174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color w:val="auto"/>
            <w:szCs w:val="24"/>
          </w:rPr>
          <w:t>законодательством</w:t>
        </w:r>
      </w:hyperlink>
      <w:r>
        <w:rPr>
          <w:color w:val="auto"/>
          <w:sz w:val="24"/>
          <w:szCs w:val="24"/>
        </w:rPr>
        <w:t xml:space="preserve"> Российской Федерации;</w:t>
      </w:r>
    </w:p>
    <w:p w:rsidR="00971744" w:rsidRDefault="00971744" w:rsidP="0097174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71744" w:rsidRDefault="00971744" w:rsidP="0097174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971744" w:rsidRDefault="00971744" w:rsidP="0097174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971744" w:rsidRDefault="00971744" w:rsidP="0097174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971744" w:rsidRDefault="00971744" w:rsidP="0097174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Одно лицо имеет право подать только одну заявку.</w:t>
      </w:r>
    </w:p>
    <w:p w:rsidR="00971744" w:rsidRDefault="00971744" w:rsidP="00971744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color w:val="auto"/>
          <w:sz w:val="24"/>
          <w:szCs w:val="24"/>
        </w:rPr>
        <w:t>позднее</w:t>
      </w:r>
      <w:proofErr w:type="gramEnd"/>
      <w:r>
        <w:rPr>
          <w:color w:val="auto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971744" w:rsidRDefault="00971744" w:rsidP="00971744">
      <w:pPr>
        <w:ind w:firstLine="567"/>
        <w:jc w:val="both"/>
        <w:rPr>
          <w:color w:val="auto"/>
          <w:sz w:val="24"/>
          <w:szCs w:val="24"/>
          <w:highlight w:val="yellow"/>
        </w:rPr>
      </w:pPr>
    </w:p>
    <w:p w:rsidR="00971744" w:rsidRDefault="00971744" w:rsidP="00971744">
      <w:pPr>
        <w:pStyle w:val="a4"/>
        <w:ind w:firstLine="567"/>
        <w:rPr>
          <w:b w:val="0"/>
        </w:rPr>
      </w:pPr>
      <w:r>
        <w:rPr>
          <w:b w:val="0"/>
        </w:rPr>
        <w:t>Аукцион является открытым по составу участников.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71744" w:rsidRDefault="00971744" w:rsidP="00971744">
      <w:pPr>
        <w:pStyle w:val="a4"/>
        <w:ind w:firstLine="567"/>
        <w:rPr>
          <w:b w:val="0"/>
        </w:rPr>
      </w:pPr>
      <w:r>
        <w:rPr>
          <w:b w:val="0"/>
        </w:rPr>
        <w:t xml:space="preserve">Предложения о цене муниципального имущества </w:t>
      </w:r>
      <w:proofErr w:type="gramStart"/>
      <w:r>
        <w:rPr>
          <w:b w:val="0"/>
        </w:rPr>
        <w:t>заявляются</w:t>
      </w:r>
      <w:proofErr w:type="gramEnd"/>
      <w:r>
        <w:rPr>
          <w:b w:val="0"/>
        </w:rPr>
        <w:t xml:space="preserve"> участниками открыто в ходе проведения аукциона. Победителем признается участник, который предложил в ходе аукциона наиболее высокую цену за имущество.</w:t>
      </w:r>
    </w:p>
    <w:p w:rsidR="00971744" w:rsidRDefault="00971744" w:rsidP="00971744">
      <w:pPr>
        <w:pStyle w:val="a4"/>
        <w:ind w:firstLine="567"/>
        <w:rPr>
          <w:b w:val="0"/>
        </w:rPr>
      </w:pPr>
      <w:r>
        <w:rPr>
          <w:b w:val="0"/>
        </w:rPr>
        <w:t>Аукцион, в котором принял участие только один участник, признается несостоявшимся.</w:t>
      </w:r>
    </w:p>
    <w:p w:rsidR="00971744" w:rsidRDefault="00971744" w:rsidP="00971744">
      <w:pPr>
        <w:pStyle w:val="a4"/>
        <w:ind w:firstLine="567"/>
        <w:rPr>
          <w:b w:val="0"/>
        </w:rPr>
      </w:pPr>
      <w:r>
        <w:rPr>
          <w:b w:val="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71744" w:rsidRDefault="00971744" w:rsidP="00971744">
      <w:pPr>
        <w:pStyle w:val="a4"/>
        <w:ind w:firstLine="567"/>
        <w:rPr>
          <w:b w:val="0"/>
        </w:rPr>
      </w:pPr>
      <w:r>
        <w:rPr>
          <w:b w:val="0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71744" w:rsidRDefault="00971744" w:rsidP="00971744">
      <w:pPr>
        <w:pStyle w:val="a4"/>
        <w:ind w:firstLine="567"/>
        <w:rPr>
          <w:b w:val="0"/>
        </w:rPr>
      </w:pPr>
      <w:r>
        <w:rPr>
          <w:b w:val="0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71744" w:rsidRDefault="00971744" w:rsidP="00971744">
      <w:pPr>
        <w:pStyle w:val="a4"/>
        <w:ind w:firstLine="567"/>
        <w:rPr>
          <w:b w:val="0"/>
        </w:rPr>
      </w:pPr>
      <w:r>
        <w:rPr>
          <w:b w:val="0"/>
        </w:rPr>
        <w:t>При этом программными средствами электронной площадки обеспечивается:</w:t>
      </w:r>
    </w:p>
    <w:p w:rsidR="00971744" w:rsidRDefault="00971744" w:rsidP="00971744">
      <w:pPr>
        <w:pStyle w:val="a4"/>
        <w:ind w:firstLine="567"/>
        <w:rPr>
          <w:b w:val="0"/>
        </w:rPr>
      </w:pPr>
      <w:r>
        <w:rPr>
          <w:b w:val="0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71744" w:rsidRDefault="00971744" w:rsidP="00971744">
      <w:pPr>
        <w:pStyle w:val="a4"/>
        <w:ind w:firstLine="567"/>
        <w:rPr>
          <w:b w:val="0"/>
        </w:rPr>
      </w:pPr>
      <w:r>
        <w:rPr>
          <w:b w:val="0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971744" w:rsidRDefault="00971744" w:rsidP="0097174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Суммы задатков возвращаются участникам аукциона, за исключением его победителя, в течение 5 (пяти) дней </w:t>
      </w:r>
      <w:proofErr w:type="gramStart"/>
      <w:r>
        <w:rPr>
          <w:color w:val="auto"/>
          <w:sz w:val="24"/>
          <w:szCs w:val="24"/>
        </w:rPr>
        <w:t>с даты подведения</w:t>
      </w:r>
      <w:proofErr w:type="gramEnd"/>
      <w:r>
        <w:rPr>
          <w:color w:val="auto"/>
          <w:sz w:val="24"/>
          <w:szCs w:val="24"/>
        </w:rPr>
        <w:t xml:space="preserve"> итогов аукциона. Задаток победителя продажи муниципального имущества засчитывается в счет оплаты приобретаемого имущества и подлежит перечислению Оператором электронной площадки в установленном порядке в местный бюджет.</w:t>
      </w:r>
    </w:p>
    <w:p w:rsidR="00971744" w:rsidRDefault="00971744" w:rsidP="00971744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течение пяти рабочих дней </w:t>
      </w:r>
      <w:proofErr w:type="gramStart"/>
      <w:r>
        <w:rPr>
          <w:color w:val="auto"/>
          <w:sz w:val="24"/>
          <w:szCs w:val="24"/>
        </w:rPr>
        <w:t>с даты подведения</w:t>
      </w:r>
      <w:proofErr w:type="gramEnd"/>
      <w:r>
        <w:rPr>
          <w:color w:val="auto"/>
          <w:sz w:val="24"/>
          <w:szCs w:val="24"/>
        </w:rPr>
        <w:t xml:space="preserve"> итогов аукциона с победителем аукциона заключается договор купли-продажи в электронной форме.</w:t>
      </w:r>
    </w:p>
    <w:p w:rsidR="00971744" w:rsidRDefault="00971744" w:rsidP="0097174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Оплата по договору купли-продажи муниципального имущества осуществляется единовременно в течение месяца со дня его заключения путем перечисления денежных средств по следующим реквизитам:</w:t>
      </w:r>
    </w:p>
    <w:p w:rsidR="00971744" w:rsidRDefault="00971744" w:rsidP="00971744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Оплата приобретаемого на аукционе Объекта производится путем перечисления денежных средств на счет:</w:t>
      </w:r>
    </w:p>
    <w:p w:rsidR="00971744" w:rsidRDefault="00971744" w:rsidP="00971744">
      <w:pPr>
        <w:ind w:right="45" w:firstLine="540"/>
        <w:jc w:val="both"/>
        <w:rPr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«Получатель» - Управление Федерального казначейства по Республике Башкортостан (</w:t>
      </w:r>
      <w:proofErr w:type="gramStart"/>
      <w:r>
        <w:rPr>
          <w:color w:val="auto"/>
          <w:sz w:val="24"/>
          <w:szCs w:val="24"/>
        </w:rPr>
        <w:t>КУС</w:t>
      </w:r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Минземимущества</w:t>
      </w:r>
      <w:proofErr w:type="spellEnd"/>
      <w:r>
        <w:rPr>
          <w:color w:val="auto"/>
          <w:sz w:val="24"/>
          <w:szCs w:val="24"/>
        </w:rPr>
        <w:t xml:space="preserve"> РБ по </w:t>
      </w:r>
      <w:proofErr w:type="spellStart"/>
      <w:r>
        <w:rPr>
          <w:color w:val="auto"/>
          <w:sz w:val="24"/>
          <w:szCs w:val="24"/>
        </w:rPr>
        <w:t>Дюртюлинскому</w:t>
      </w:r>
      <w:proofErr w:type="spellEnd"/>
      <w:r>
        <w:rPr>
          <w:color w:val="auto"/>
          <w:sz w:val="24"/>
          <w:szCs w:val="24"/>
        </w:rPr>
        <w:t xml:space="preserve"> району и городу Дюртюли) </w:t>
      </w:r>
    </w:p>
    <w:p w:rsidR="00971744" w:rsidRDefault="00971744" w:rsidP="00971744">
      <w:pPr>
        <w:ind w:right="45" w:firstLine="540"/>
        <w:jc w:val="both"/>
        <w:rPr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«Банк получателя» - Отделени</w:t>
      </w:r>
      <w:proofErr w:type="gramStart"/>
      <w:r>
        <w:rPr>
          <w:color w:val="auto"/>
          <w:sz w:val="24"/>
          <w:szCs w:val="24"/>
        </w:rPr>
        <w:t>е-</w:t>
      </w:r>
      <w:proofErr w:type="gramEnd"/>
      <w:r>
        <w:rPr>
          <w:color w:val="auto"/>
          <w:sz w:val="24"/>
          <w:szCs w:val="24"/>
        </w:rPr>
        <w:t xml:space="preserve"> НБ Республика Башкортостан  г. Уфа</w:t>
      </w:r>
    </w:p>
    <w:p w:rsidR="00971744" w:rsidRDefault="00971744" w:rsidP="00971744">
      <w:pPr>
        <w:ind w:right="45" w:firstLine="540"/>
        <w:jc w:val="both"/>
        <w:rPr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«Расчетный счет получателя» - 40101810100000010001</w:t>
      </w:r>
    </w:p>
    <w:p w:rsidR="00971744" w:rsidRDefault="00971744" w:rsidP="00971744">
      <w:pPr>
        <w:ind w:right="45" w:firstLine="540"/>
        <w:jc w:val="both"/>
        <w:rPr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«БИК получателя» - 048073001</w:t>
      </w:r>
    </w:p>
    <w:p w:rsidR="00971744" w:rsidRDefault="00971744" w:rsidP="00971744">
      <w:pPr>
        <w:ind w:right="45" w:firstLine="540"/>
        <w:jc w:val="both"/>
        <w:rPr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«ИНН» - 0260003677</w:t>
      </w:r>
    </w:p>
    <w:p w:rsidR="00971744" w:rsidRDefault="00971744" w:rsidP="00971744">
      <w:pPr>
        <w:ind w:right="45"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«КПП» - 026001001</w:t>
      </w:r>
    </w:p>
    <w:p w:rsidR="00971744" w:rsidRDefault="00971744" w:rsidP="00971744">
      <w:pPr>
        <w:ind w:right="45"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«ОКТМО» - 80624440</w:t>
      </w:r>
    </w:p>
    <w:p w:rsidR="00971744" w:rsidRDefault="00971744" w:rsidP="00971744">
      <w:pPr>
        <w:ind w:right="45"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Код бюджетной классификации 863 114 02053 10 0000 410</w:t>
      </w:r>
    </w:p>
    <w:p w:rsidR="00971744" w:rsidRDefault="00971744" w:rsidP="00971744">
      <w:pPr>
        <w:ind w:right="45" w:firstLine="540"/>
        <w:jc w:val="both"/>
        <w:rPr>
          <w:bCs w:val="0"/>
          <w:color w:val="auto"/>
          <w:sz w:val="24"/>
          <w:szCs w:val="24"/>
        </w:rPr>
      </w:pPr>
    </w:p>
    <w:p w:rsidR="00971744" w:rsidRDefault="00971744" w:rsidP="00971744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Оплата приобретаемого на аукционе земельного участка производится путем перечисления денежных средств на счет:</w:t>
      </w:r>
    </w:p>
    <w:p w:rsidR="00971744" w:rsidRDefault="00971744" w:rsidP="00971744">
      <w:pPr>
        <w:ind w:right="45" w:firstLine="540"/>
        <w:jc w:val="both"/>
        <w:rPr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«Получатель» - Управление Федерального казначейства по Республике Башкортостан (</w:t>
      </w:r>
      <w:proofErr w:type="gramStart"/>
      <w:r>
        <w:rPr>
          <w:color w:val="auto"/>
          <w:sz w:val="24"/>
          <w:szCs w:val="24"/>
        </w:rPr>
        <w:t>КУС</w:t>
      </w:r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Минземимущества</w:t>
      </w:r>
      <w:proofErr w:type="spellEnd"/>
      <w:r>
        <w:rPr>
          <w:color w:val="auto"/>
          <w:sz w:val="24"/>
          <w:szCs w:val="24"/>
        </w:rPr>
        <w:t xml:space="preserve"> РБ по </w:t>
      </w:r>
      <w:proofErr w:type="spellStart"/>
      <w:r>
        <w:rPr>
          <w:color w:val="auto"/>
          <w:sz w:val="24"/>
          <w:szCs w:val="24"/>
        </w:rPr>
        <w:t>Дюртюлинскому</w:t>
      </w:r>
      <w:proofErr w:type="spellEnd"/>
      <w:r>
        <w:rPr>
          <w:color w:val="auto"/>
          <w:sz w:val="24"/>
          <w:szCs w:val="24"/>
        </w:rPr>
        <w:t xml:space="preserve"> району и городу Дюртюли) </w:t>
      </w:r>
    </w:p>
    <w:p w:rsidR="00971744" w:rsidRDefault="00971744" w:rsidP="00971744">
      <w:pPr>
        <w:ind w:right="45" w:firstLine="540"/>
        <w:jc w:val="both"/>
        <w:rPr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«Банк получателя» - Отделени</w:t>
      </w:r>
      <w:proofErr w:type="gramStart"/>
      <w:r>
        <w:rPr>
          <w:color w:val="auto"/>
          <w:sz w:val="24"/>
          <w:szCs w:val="24"/>
        </w:rPr>
        <w:t>е-</w:t>
      </w:r>
      <w:proofErr w:type="gramEnd"/>
      <w:r>
        <w:rPr>
          <w:color w:val="auto"/>
          <w:sz w:val="24"/>
          <w:szCs w:val="24"/>
        </w:rPr>
        <w:t xml:space="preserve"> НБ Республика Башкортостан  г. Уфа</w:t>
      </w:r>
    </w:p>
    <w:p w:rsidR="00971744" w:rsidRDefault="00971744" w:rsidP="00971744">
      <w:pPr>
        <w:ind w:right="45" w:firstLine="540"/>
        <w:jc w:val="both"/>
        <w:rPr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«Расчетный счет получателя» - 40101810100000010001</w:t>
      </w:r>
    </w:p>
    <w:p w:rsidR="00971744" w:rsidRDefault="00971744" w:rsidP="00971744">
      <w:pPr>
        <w:ind w:right="45" w:firstLine="540"/>
        <w:jc w:val="both"/>
        <w:rPr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«БИК получателя» - 048073001</w:t>
      </w:r>
    </w:p>
    <w:p w:rsidR="00971744" w:rsidRDefault="00971744" w:rsidP="00971744">
      <w:pPr>
        <w:ind w:right="45" w:firstLine="540"/>
        <w:jc w:val="both"/>
        <w:rPr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«ИНН» - 0260003677</w:t>
      </w:r>
    </w:p>
    <w:p w:rsidR="00971744" w:rsidRDefault="00971744" w:rsidP="00971744">
      <w:pPr>
        <w:ind w:right="45" w:firstLine="540"/>
        <w:jc w:val="both"/>
        <w:rPr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«КПП» - 026001001</w:t>
      </w:r>
    </w:p>
    <w:p w:rsidR="00971744" w:rsidRDefault="00971744" w:rsidP="00971744">
      <w:pPr>
        <w:ind w:right="45"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«ОКТМО» - 80624440</w:t>
      </w:r>
    </w:p>
    <w:p w:rsidR="00971744" w:rsidRDefault="00971744" w:rsidP="00971744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Код бюджетной классификации  863 014 06025 10 0000 430 </w:t>
      </w:r>
    </w:p>
    <w:p w:rsidR="00971744" w:rsidRDefault="00971744" w:rsidP="0097174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971744" w:rsidRDefault="00971744" w:rsidP="0097174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Право собственности на приобретаемое имущество переходит к покупателю после полной его оплаты со дня государственной регистрации перехода права собственности на имущество. Расходы на оплату услуг по государственной регистрации перехода права собственности на имущество возлагаются на покупателя.</w:t>
      </w:r>
    </w:p>
    <w:p w:rsidR="00971744" w:rsidRDefault="00971744" w:rsidP="00971744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971744" w:rsidRDefault="00971744" w:rsidP="00971744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971744" w:rsidRDefault="00971744" w:rsidP="00971744">
      <w:pPr>
        <w:pStyle w:val="a4"/>
        <w:ind w:firstLine="567"/>
        <w:rPr>
          <w:b w:val="0"/>
        </w:rPr>
      </w:pPr>
      <w:r>
        <w:rPr>
          <w:b w:val="0"/>
        </w:rPr>
        <w:t xml:space="preserve">Получить дополнительную информацию об условиях проведения аукциона и ознакомиться с иными материалами (в том числе с условиями договора купли-продажи) Вы можете в Комитете по управлению собственностью  по адресу: 452320, РБ, город Дюртюли,  пер. Марии </w:t>
      </w:r>
      <w:proofErr w:type="spellStart"/>
      <w:r>
        <w:rPr>
          <w:b w:val="0"/>
        </w:rPr>
        <w:t>Якутовой</w:t>
      </w:r>
      <w:proofErr w:type="spellEnd"/>
      <w:r>
        <w:rPr>
          <w:b w:val="0"/>
        </w:rPr>
        <w:t xml:space="preserve">, 4, 1 этаж, </w:t>
      </w:r>
      <w:proofErr w:type="spellStart"/>
      <w:r>
        <w:rPr>
          <w:b w:val="0"/>
        </w:rPr>
        <w:t>каб</w:t>
      </w:r>
      <w:proofErr w:type="spellEnd"/>
      <w:r>
        <w:rPr>
          <w:b w:val="0"/>
        </w:rPr>
        <w:t xml:space="preserve">. № 114; телефоны: (34787) 2-23-40 в рабочее время (кроме выходных). </w:t>
      </w:r>
    </w:p>
    <w:p w:rsidR="00064017" w:rsidRDefault="00060862">
      <w:bookmarkStart w:id="0" w:name="_GoBack"/>
      <w:bookmarkEnd w:id="0"/>
    </w:p>
    <w:sectPr w:rsidR="0006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D3"/>
    <w:rsid w:val="00060862"/>
    <w:rsid w:val="008600D3"/>
    <w:rsid w:val="00971744"/>
    <w:rsid w:val="00C8384A"/>
    <w:rsid w:val="00E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44"/>
    <w:pPr>
      <w:spacing w:after="0" w:line="240" w:lineRule="auto"/>
    </w:pPr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1744"/>
    <w:pPr>
      <w:keepNext/>
      <w:ind w:firstLine="720"/>
      <w:jc w:val="both"/>
      <w:outlineLvl w:val="0"/>
    </w:pPr>
    <w:rPr>
      <w:b/>
      <w:bCs w:val="0"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7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174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71744"/>
    <w:pPr>
      <w:ind w:firstLine="708"/>
      <w:jc w:val="both"/>
    </w:pPr>
    <w:rPr>
      <w:b/>
      <w:color w:val="auto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7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971744"/>
    <w:pPr>
      <w:ind w:right="-1"/>
      <w:jc w:val="center"/>
    </w:pPr>
    <w:rPr>
      <w:b/>
      <w:color w:val="auto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9717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717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1744"/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  <w:style w:type="paragraph" w:customStyle="1" w:styleId="ConsNormal">
    <w:name w:val="ConsNormal"/>
    <w:rsid w:val="00971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44"/>
    <w:pPr>
      <w:spacing w:after="0" w:line="240" w:lineRule="auto"/>
    </w:pPr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1744"/>
    <w:pPr>
      <w:keepNext/>
      <w:ind w:firstLine="720"/>
      <w:jc w:val="both"/>
      <w:outlineLvl w:val="0"/>
    </w:pPr>
    <w:rPr>
      <w:b/>
      <w:bCs w:val="0"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7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174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71744"/>
    <w:pPr>
      <w:ind w:firstLine="708"/>
      <w:jc w:val="both"/>
    </w:pPr>
    <w:rPr>
      <w:b/>
      <w:color w:val="auto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7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971744"/>
    <w:pPr>
      <w:ind w:right="-1"/>
      <w:jc w:val="center"/>
    </w:pPr>
    <w:rPr>
      <w:b/>
      <w:color w:val="auto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9717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717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1744"/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  <w:style w:type="paragraph" w:customStyle="1" w:styleId="ConsNormal">
    <w:name w:val="ConsNormal"/>
    <w:rsid w:val="00971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2EE258ADE081F4A7CA993D1C95A9DB264B6EBBDE7A96DE502B576B4934D40FDA554E1AC6D3FA5UAU4F" TargetMode="External"/><Relationship Id="rId5" Type="http://schemas.openxmlformats.org/officeDocument/2006/relationships/hyperlink" Target="consultantplus://offline/ref=E0E6164A16024DDC31BE1FDE566E803AAEEC4C2DADC3BDB5557DB72EBBB73030566FC851E67B03CDS7K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2915</Words>
  <Characters>16622</Characters>
  <Application>Microsoft Office Word</Application>
  <DocSecurity>0</DocSecurity>
  <Lines>138</Lines>
  <Paragraphs>38</Paragraphs>
  <ScaleCrop>false</ScaleCrop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1</cp:lastModifiedBy>
  <cp:revision>5</cp:revision>
  <dcterms:created xsi:type="dcterms:W3CDTF">2020-03-17T06:41:00Z</dcterms:created>
  <dcterms:modified xsi:type="dcterms:W3CDTF">2020-03-17T08:57:00Z</dcterms:modified>
</cp:coreProperties>
</file>