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B7" w:rsidRPr="006F74D4" w:rsidRDefault="004673B7" w:rsidP="007744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F74D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Интерактивный онлайн-консультант</w:t>
      </w:r>
    </w:p>
    <w:p w:rsidR="00955668" w:rsidRPr="006F74D4" w:rsidRDefault="00955668" w:rsidP="009556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В нашей стране и республике есть и принимаются законодательные акты, </w:t>
      </w:r>
      <w:proofErr w:type="gramStart"/>
      <w:r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законы</w:t>
      </w:r>
      <w:proofErr w:type="gramEnd"/>
      <w:r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направленны</w:t>
      </w:r>
      <w:r w:rsidR="004E69D2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е</w:t>
      </w:r>
      <w:r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на социальную поддержку малоимущих граждан, многодетных семей, ветеранов, инвалидов, участников БД, участников ликвидации различных техногенных аварий, и других категорий граждан оказавшихся в трудной жизненной ситуации по различным причинам. Видов мер социальной поддержки около 80, из них у нас </w:t>
      </w:r>
      <w:r w:rsidR="004E69D2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реально </w:t>
      </w:r>
      <w:r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действующих около 50. </w:t>
      </w:r>
      <w:r w:rsidR="00F5273E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И каждый год добавляются новы</w:t>
      </w:r>
      <w:r w:rsidR="006F74D4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е -</w:t>
      </w:r>
      <w:r w:rsidR="00F5273E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как в этом году </w:t>
      </w:r>
      <w:r w:rsidR="0085615D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пособия на первого, на третьего ребенка и </w:t>
      </w:r>
      <w:r w:rsidR="006F74D4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т.д.</w:t>
      </w:r>
    </w:p>
    <w:p w:rsidR="00955668" w:rsidRPr="006F74D4" w:rsidRDefault="00955668" w:rsidP="009556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И здесь сидящи</w:t>
      </w:r>
      <w:r w:rsidR="004E69D2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е</w:t>
      </w:r>
      <w:r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многие сами</w:t>
      </w:r>
      <w:r w:rsidR="0085615D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или</w:t>
      </w:r>
      <w:r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члены семьи</w:t>
      </w:r>
      <w:r w:rsidR="0085615D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, родственники, знакомые</w:t>
      </w:r>
      <w:r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 w:rsidR="001A3DA1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могут иметь право получение каких то МСП. </w:t>
      </w:r>
      <w:proofErr w:type="gramStart"/>
      <w:r w:rsidR="001A3DA1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Гл</w:t>
      </w:r>
      <w:r w:rsidR="00F5273E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а</w:t>
      </w:r>
      <w:r w:rsidR="001A3DA1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вам сельских поселений, управ</w:t>
      </w:r>
      <w:r w:rsidR="00F5273E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ляющим делами иногда обращаются</w:t>
      </w:r>
      <w:proofErr w:type="gramEnd"/>
      <w:r w:rsidR="00F5273E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жители по вопросам социальной поддержки или вам </w:t>
      </w:r>
      <w:r w:rsidR="000F12D6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иногда </w:t>
      </w:r>
      <w:r w:rsidR="00F5273E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самим приходится </w:t>
      </w:r>
      <w:r w:rsidR="006F74D4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думать,</w:t>
      </w:r>
      <w:r w:rsidR="00F5273E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как помочь малоимущим гражданам</w:t>
      </w:r>
      <w:r w:rsidR="000F12D6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, семье</w:t>
      </w:r>
      <w:r w:rsidR="00F5273E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. И на </w:t>
      </w:r>
      <w:proofErr w:type="gramStart"/>
      <w:r w:rsidR="00F5273E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какие</w:t>
      </w:r>
      <w:proofErr w:type="gramEnd"/>
      <w:r w:rsidR="00F5273E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МСП может иметь право </w:t>
      </w:r>
      <w:r w:rsidR="006F74D4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конкретный</w:t>
      </w:r>
      <w:r w:rsidR="00F5273E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гражданин или  какая то семья</w:t>
      </w:r>
      <w:r w:rsidR="001A3DA1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иногда разбираться тяжело и специалистам. Потому что для получения МСП, у каждого вида есть свои требования</w:t>
      </w:r>
      <w:r w:rsidR="00F5273E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это</w:t>
      </w:r>
      <w:r w:rsidR="001A3DA1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:</w:t>
      </w:r>
    </w:p>
    <w:p w:rsidR="001A3DA1" w:rsidRPr="006F74D4" w:rsidRDefault="001A3DA1" w:rsidP="009556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9F068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Категори</w:t>
      </w:r>
      <w:r w:rsidR="006F74D4" w:rsidRPr="009F068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я</w:t>
      </w:r>
      <w:r w:rsidR="006F74D4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 w:rsidR="000347B6" w:rsidRPr="000347B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граждан</w:t>
      </w:r>
      <w:r w:rsidR="000347B6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 w:rsidR="006F74D4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-</w:t>
      </w:r>
      <w:r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пенсионер, </w:t>
      </w:r>
      <w:proofErr w:type="gramStart"/>
      <w:r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ВТ</w:t>
      </w:r>
      <w:proofErr w:type="gramEnd"/>
      <w:r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, инвалид, многодетная семья, и т д</w:t>
      </w:r>
    </w:p>
    <w:p w:rsidR="001A3DA1" w:rsidRPr="006F74D4" w:rsidRDefault="001A3DA1" w:rsidP="009556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9F068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Состав семь</w:t>
      </w:r>
      <w:proofErr w:type="gramStart"/>
      <w:r w:rsidRPr="009F068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</w:t>
      </w:r>
      <w:r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-</w:t>
      </w:r>
      <w:proofErr w:type="gramEnd"/>
      <w:r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количество членов семьи, степень родство и </w:t>
      </w:r>
      <w:r w:rsidR="006F74D4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т.д.</w:t>
      </w:r>
    </w:p>
    <w:p w:rsidR="001A3DA1" w:rsidRPr="006F74D4" w:rsidRDefault="001A3DA1" w:rsidP="009556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9F068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Доходы семь</w:t>
      </w:r>
      <w:r w:rsidR="006F74D4" w:rsidRPr="009F068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</w:t>
      </w:r>
      <w:r w:rsidR="006F74D4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-</w:t>
      </w:r>
      <w:r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малоим</w:t>
      </w:r>
      <w:r w:rsidR="00F5273E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у</w:t>
      </w:r>
      <w:r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щая семья, соотношение СД семьи к ПМ (9014 7315 пенс 9552 труд 9182 дети) и </w:t>
      </w:r>
      <w:r w:rsidR="006F74D4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т.д.</w:t>
      </w:r>
    </w:p>
    <w:p w:rsidR="001A3DA1" w:rsidRPr="006F74D4" w:rsidRDefault="001A3DA1" w:rsidP="009556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9F068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Расходы семь</w:t>
      </w:r>
      <w:r w:rsidR="006F74D4" w:rsidRPr="009F068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</w:t>
      </w:r>
      <w:r w:rsidR="006F74D4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-</w:t>
      </w:r>
      <w:r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доля расходов семьи</w:t>
      </w:r>
      <w:r w:rsidR="00F5273E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на ЖКХ</w:t>
      </w:r>
      <w:r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в </w:t>
      </w:r>
      <w:r w:rsidR="00F5273E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СД</w:t>
      </w:r>
    </w:p>
    <w:p w:rsidR="004673B7" w:rsidRPr="006F74D4" w:rsidRDefault="000347B6" w:rsidP="00F527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Д</w:t>
      </w:r>
      <w:r w:rsidR="00F5273E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ля </w:t>
      </w:r>
      <w:r w:rsidR="006F74D4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определения,</w:t>
      </w:r>
      <w:r w:rsidR="00F5273E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на какие МСП</w:t>
      </w:r>
      <w:r w:rsidR="0085615D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имеет право конкретный гражданин и  прежде </w:t>
      </w:r>
      <w:r w:rsidR="006F74D4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чем,</w:t>
      </w:r>
      <w:r w:rsidR="0085615D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куда то идти для их получения </w:t>
      </w:r>
      <w:r w:rsidR="006F74D4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(</w:t>
      </w:r>
      <w:r w:rsidR="0085615D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к нам в ФГКУ РЦСПН, в МФЦ) </w:t>
      </w:r>
      <w:r w:rsidR="00F5273E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 w:rsidR="0085615D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и </w:t>
      </w:r>
      <w:r w:rsidR="00F5273E" w:rsidRPr="006F74D4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на каких условиях, какие требуются представить документы, н</w:t>
      </w:r>
      <w:r w:rsidR="004673B7" w:rsidRPr="006F7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 сайте </w:t>
      </w:r>
      <w:r w:rsidR="004673B7" w:rsidRPr="006F74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Республиканского центра социальной поддержки населения</w:t>
      </w:r>
      <w:r w:rsidR="004673B7" w:rsidRPr="006F7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80D99" w:rsidRPr="006F74D4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работает</w:t>
      </w:r>
      <w:r w:rsidR="004673B7" w:rsidRPr="006F7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интерактивный сервис для консультации граждан об их правах на </w:t>
      </w:r>
      <w:r w:rsidR="004673B7" w:rsidRPr="006F74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меры социальной поддержки.</w:t>
      </w:r>
      <w:proofErr w:type="gramEnd"/>
    </w:p>
    <w:p w:rsidR="0083721F" w:rsidRPr="006F74D4" w:rsidRDefault="004673B7" w:rsidP="0046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F74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Интерактивный</w:t>
      </w:r>
      <w:proofErr w:type="gramEnd"/>
      <w:r w:rsidRPr="006F74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онлайн</w:t>
      </w:r>
      <w:r w:rsidRPr="006F74D4">
        <w:rPr>
          <w:rFonts w:ascii="Times New Roman" w:eastAsia="Times New Roman" w:hAnsi="Times New Roman" w:cs="Times New Roman"/>
          <w:sz w:val="32"/>
          <w:szCs w:val="32"/>
          <w:lang w:eastAsia="ru-RU"/>
        </w:rPr>
        <w:t>-консультант позвол</w:t>
      </w:r>
      <w:r w:rsidR="000347B6">
        <w:rPr>
          <w:rFonts w:ascii="Times New Roman" w:eastAsia="Times New Roman" w:hAnsi="Times New Roman" w:cs="Times New Roman"/>
          <w:sz w:val="32"/>
          <w:szCs w:val="32"/>
          <w:lang w:eastAsia="ru-RU"/>
        </w:rPr>
        <w:t>яет</w:t>
      </w:r>
      <w:r w:rsidRPr="006F7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узнать </w:t>
      </w:r>
      <w:r w:rsidR="000347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каждому </w:t>
      </w:r>
      <w:r w:rsidRPr="006F74D4">
        <w:rPr>
          <w:rFonts w:ascii="Times New Roman" w:eastAsia="Times New Roman" w:hAnsi="Times New Roman" w:cs="Times New Roman"/>
          <w:sz w:val="32"/>
          <w:szCs w:val="32"/>
          <w:lang w:eastAsia="ru-RU"/>
        </w:rPr>
        <w:t>о своих правах на </w:t>
      </w:r>
      <w:r w:rsidRPr="006F74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государственную социальную помощь</w:t>
      </w:r>
      <w:r w:rsidRPr="006F7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83721F" w:rsidRPr="006F74D4" w:rsidRDefault="00F5273E" w:rsidP="0046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F74D4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д</w:t>
      </w:r>
      <w:r w:rsidR="0083721F" w:rsidRPr="006F74D4">
        <w:rPr>
          <w:rFonts w:ascii="Times New Roman" w:eastAsia="Times New Roman" w:hAnsi="Times New Roman" w:cs="Times New Roman"/>
          <w:sz w:val="32"/>
          <w:szCs w:val="32"/>
          <w:lang w:eastAsia="ru-RU"/>
        </w:rPr>
        <w:t>ля этого надо сделать:</w:t>
      </w:r>
      <w:r w:rsidR="0085615D" w:rsidRPr="006F7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85615D" w:rsidRPr="006F74D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надо иметь компьютер, выход в интернет, многих из вас есть айфон телефон)</w:t>
      </w:r>
    </w:p>
    <w:p w:rsidR="0083721F" w:rsidRPr="006F74D4" w:rsidRDefault="0083721F" w:rsidP="00290DE6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74D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Поисковом </w:t>
      </w:r>
      <w:proofErr w:type="gramStart"/>
      <w:r w:rsidRPr="006F74D4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сервисе</w:t>
      </w:r>
      <w:proofErr w:type="gramEnd"/>
      <w:r w:rsidRPr="006F7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интернета набрать слова </w:t>
      </w:r>
      <w:r w:rsidRPr="006F74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 ГКУ РЦСПН»</w:t>
      </w:r>
      <w:r w:rsidRPr="006F7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запустить поиск</w:t>
      </w:r>
    </w:p>
    <w:p w:rsidR="0083721F" w:rsidRPr="006F74D4" w:rsidRDefault="0083721F" w:rsidP="0083721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7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Нажав на ссылку </w:t>
      </w:r>
      <w:r w:rsidRPr="006F74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ГКУ Республиканский центр социальной поддержки</w:t>
      </w:r>
      <w:r w:rsidRPr="006F7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выйти на сайт ГКУ РЦПН</w:t>
      </w:r>
    </w:p>
    <w:p w:rsidR="0083721F" w:rsidRPr="006F74D4" w:rsidRDefault="0083721F" w:rsidP="0083721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7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Нажать на ссылку </w:t>
      </w:r>
      <w:r w:rsidRPr="006F74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«Онлайн-консультант»</w:t>
      </w:r>
    </w:p>
    <w:p w:rsidR="0083721F" w:rsidRPr="006F74D4" w:rsidRDefault="0083721F" w:rsidP="0083721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74D4">
        <w:rPr>
          <w:rFonts w:ascii="Times New Roman" w:hAnsi="Times New Roman" w:cs="Times New Roman"/>
          <w:sz w:val="32"/>
          <w:szCs w:val="32"/>
        </w:rPr>
        <w:t xml:space="preserve">Нажать на кнопку </w:t>
      </w:r>
      <w:r w:rsidRPr="006F74D4">
        <w:rPr>
          <w:rFonts w:ascii="Times New Roman" w:hAnsi="Times New Roman" w:cs="Times New Roman"/>
          <w:b/>
          <w:sz w:val="32"/>
          <w:szCs w:val="32"/>
        </w:rPr>
        <w:t>«Продолжить»</w:t>
      </w:r>
    </w:p>
    <w:p w:rsidR="0083721F" w:rsidRPr="006F74D4" w:rsidRDefault="00290DE6" w:rsidP="0083721F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7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Ответить </w:t>
      </w:r>
      <w:r w:rsidRPr="006F74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 вопросы</w:t>
      </w:r>
      <w:r w:rsidRPr="006F7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анкеты о своем возрасте, социальном статусе, семейном положении и жизненных обстоятельствах</w:t>
      </w:r>
      <w:r w:rsidR="000347B6">
        <w:rPr>
          <w:rFonts w:ascii="Times New Roman" w:eastAsia="Times New Roman" w:hAnsi="Times New Roman" w:cs="Times New Roman"/>
          <w:sz w:val="32"/>
          <w:szCs w:val="32"/>
          <w:lang w:eastAsia="ru-RU"/>
        </w:rPr>
        <w:t>, (желательно максимально полно и правильно)</w:t>
      </w:r>
      <w:bookmarkStart w:id="0" w:name="_GoBack"/>
      <w:bookmarkEnd w:id="0"/>
    </w:p>
    <w:p w:rsidR="00290DE6" w:rsidRPr="006F74D4" w:rsidRDefault="00290DE6" w:rsidP="00290DE6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7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Получить </w:t>
      </w:r>
      <w:r w:rsidRPr="006F74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информацию о социальных выплатах</w:t>
      </w:r>
      <w:r w:rsidRPr="006F74D4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которые гарантированы Вам законодательством в области социальной поддержки граждан.</w:t>
      </w:r>
    </w:p>
    <w:p w:rsidR="004673B7" w:rsidRPr="006F74D4" w:rsidRDefault="004673B7" w:rsidP="004673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7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Подробную информацию о социальных выплатах, право на которые вы имеете, можно </w:t>
      </w:r>
      <w:r w:rsidR="006F74D4" w:rsidRPr="006F74D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получить,</w:t>
      </w:r>
      <w:r w:rsidRPr="006F7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перейдя по ссылке </w:t>
      </w:r>
      <w:r w:rsidRPr="006F74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«Подробнее»</w:t>
      </w:r>
      <w:r w:rsidRPr="006F74D4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напротив наименования меры социальной поддержки.</w:t>
      </w:r>
    </w:p>
    <w:p w:rsidR="003D000D" w:rsidRPr="006F74D4" w:rsidRDefault="003D000D" w:rsidP="003D000D">
      <w:pPr>
        <w:pStyle w:val="a8"/>
        <w:rPr>
          <w:sz w:val="32"/>
          <w:szCs w:val="32"/>
        </w:rPr>
      </w:pPr>
      <w:r w:rsidRPr="006F74D4">
        <w:rPr>
          <w:sz w:val="32"/>
          <w:szCs w:val="32"/>
        </w:rPr>
        <w:t>С порядком и условиями предоставления мер социальной поддержки, а также с перечнем необходимых документов можно также  ознакомиться на официальных сайтах министерства</w:t>
      </w:r>
      <w:r w:rsidRPr="006F74D4">
        <w:rPr>
          <w:b/>
          <w:sz w:val="32"/>
          <w:szCs w:val="32"/>
        </w:rPr>
        <w:t xml:space="preserve">: </w:t>
      </w:r>
      <w:hyperlink r:id="rId7" w:history="1">
        <w:r w:rsidRPr="006F74D4">
          <w:rPr>
            <w:rStyle w:val="a3"/>
            <w:b/>
            <w:sz w:val="32"/>
            <w:szCs w:val="32"/>
          </w:rPr>
          <w:t>www.mintrudrb.ru</w:t>
        </w:r>
      </w:hyperlink>
      <w:r w:rsidRPr="006F74D4">
        <w:rPr>
          <w:sz w:val="32"/>
          <w:szCs w:val="32"/>
        </w:rPr>
        <w:t xml:space="preserve"> (в разделе «Социальная поддержка») и ГКУ РЦСПН</w:t>
      </w:r>
      <w:r w:rsidRPr="006F74D4">
        <w:rPr>
          <w:b/>
          <w:sz w:val="32"/>
          <w:szCs w:val="32"/>
        </w:rPr>
        <w:t xml:space="preserve">: </w:t>
      </w:r>
      <w:hyperlink r:id="rId8" w:history="1">
        <w:r w:rsidRPr="006F74D4">
          <w:rPr>
            <w:rStyle w:val="a3"/>
            <w:b/>
            <w:sz w:val="32"/>
            <w:szCs w:val="32"/>
          </w:rPr>
          <w:t>http://rcspn.mintrudrb.ru</w:t>
        </w:r>
      </w:hyperlink>
      <w:r w:rsidRPr="006F74D4">
        <w:rPr>
          <w:sz w:val="32"/>
          <w:szCs w:val="32"/>
        </w:rPr>
        <w:t xml:space="preserve"> (в разделе «Выплаты и пособия»).</w:t>
      </w:r>
    </w:p>
    <w:p w:rsidR="00C52065" w:rsidRPr="006F74D4" w:rsidRDefault="00DC03B3" w:rsidP="001A5AA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74D4">
        <w:rPr>
          <w:rFonts w:ascii="Times New Roman" w:hAnsi="Times New Roman" w:cs="Times New Roman"/>
          <w:sz w:val="32"/>
          <w:szCs w:val="32"/>
        </w:rPr>
        <w:t>На основной странице</w:t>
      </w:r>
      <w:r w:rsidR="00290DE6" w:rsidRPr="006F74D4">
        <w:rPr>
          <w:rFonts w:ascii="Times New Roman" w:hAnsi="Times New Roman" w:cs="Times New Roman"/>
          <w:sz w:val="32"/>
          <w:szCs w:val="32"/>
        </w:rPr>
        <w:t xml:space="preserve"> сайта ГКУ РЦСПН</w:t>
      </w:r>
      <w:r w:rsidRPr="006F74D4">
        <w:rPr>
          <w:rFonts w:ascii="Times New Roman" w:hAnsi="Times New Roman" w:cs="Times New Roman"/>
          <w:sz w:val="32"/>
          <w:szCs w:val="32"/>
        </w:rPr>
        <w:t xml:space="preserve"> также есть ссылка </w:t>
      </w:r>
      <w:r w:rsidRPr="006F74D4">
        <w:rPr>
          <w:rFonts w:ascii="Times New Roman" w:hAnsi="Times New Roman" w:cs="Times New Roman"/>
          <w:b/>
          <w:sz w:val="32"/>
          <w:szCs w:val="32"/>
        </w:rPr>
        <w:t xml:space="preserve">«Онлайн-калькулятор субсидий» </w:t>
      </w:r>
      <w:r w:rsidRPr="006F74D4">
        <w:rPr>
          <w:rFonts w:ascii="Times New Roman" w:hAnsi="Times New Roman" w:cs="Times New Roman"/>
          <w:sz w:val="32"/>
          <w:szCs w:val="32"/>
        </w:rPr>
        <w:t>при помощи</w:t>
      </w:r>
      <w:r w:rsidR="007744F8" w:rsidRPr="006F74D4">
        <w:rPr>
          <w:rFonts w:ascii="Times New Roman" w:hAnsi="Times New Roman" w:cs="Times New Roman"/>
          <w:sz w:val="32"/>
          <w:szCs w:val="32"/>
        </w:rPr>
        <w:t>,</w:t>
      </w:r>
      <w:r w:rsidRPr="006F74D4">
        <w:rPr>
          <w:rFonts w:ascii="Times New Roman" w:hAnsi="Times New Roman" w:cs="Times New Roman"/>
          <w:sz w:val="32"/>
          <w:szCs w:val="32"/>
        </w:rPr>
        <w:t xml:space="preserve"> которой можно рассчитать полагается или нет субсидия, если да</w:t>
      </w:r>
      <w:r w:rsidR="00290DE6" w:rsidRPr="006F74D4">
        <w:rPr>
          <w:rFonts w:ascii="Times New Roman" w:hAnsi="Times New Roman" w:cs="Times New Roman"/>
          <w:sz w:val="32"/>
          <w:szCs w:val="32"/>
        </w:rPr>
        <w:t>,</w:t>
      </w:r>
      <w:r w:rsidRPr="006F74D4">
        <w:rPr>
          <w:rFonts w:ascii="Times New Roman" w:hAnsi="Times New Roman" w:cs="Times New Roman"/>
          <w:sz w:val="32"/>
          <w:szCs w:val="32"/>
        </w:rPr>
        <w:t xml:space="preserve"> то сумму субсидии, исходя из фактических доходов и расходов семьи на </w:t>
      </w:r>
      <w:r w:rsidR="00290DE6" w:rsidRPr="006F74D4">
        <w:rPr>
          <w:rFonts w:ascii="Times New Roman" w:hAnsi="Times New Roman" w:cs="Times New Roman"/>
          <w:sz w:val="32"/>
          <w:szCs w:val="32"/>
        </w:rPr>
        <w:t>Ж</w:t>
      </w:r>
      <w:r w:rsidRPr="006F74D4">
        <w:rPr>
          <w:rFonts w:ascii="Times New Roman" w:hAnsi="Times New Roman" w:cs="Times New Roman"/>
          <w:sz w:val="32"/>
          <w:szCs w:val="32"/>
        </w:rPr>
        <w:t>КХ.</w:t>
      </w:r>
    </w:p>
    <w:p w:rsidR="00A03C0F" w:rsidRPr="006F74D4" w:rsidRDefault="0085615D" w:rsidP="0085615D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6F74D4">
        <w:rPr>
          <w:rFonts w:ascii="Times New Roman" w:hAnsi="Times New Roman" w:cs="Times New Roman"/>
          <w:sz w:val="32"/>
          <w:szCs w:val="32"/>
        </w:rPr>
        <w:t>Всю эту информацию</w:t>
      </w:r>
      <w:r w:rsidR="00494FFC" w:rsidRPr="006F74D4">
        <w:rPr>
          <w:rFonts w:ascii="Times New Roman" w:hAnsi="Times New Roman" w:cs="Times New Roman"/>
          <w:sz w:val="32"/>
          <w:szCs w:val="32"/>
        </w:rPr>
        <w:t>,</w:t>
      </w:r>
      <w:r w:rsidRPr="006F74D4">
        <w:rPr>
          <w:rFonts w:ascii="Times New Roman" w:hAnsi="Times New Roman" w:cs="Times New Roman"/>
          <w:sz w:val="32"/>
          <w:szCs w:val="32"/>
        </w:rPr>
        <w:t xml:space="preserve"> </w:t>
      </w:r>
      <w:r w:rsidR="00494FFC" w:rsidRPr="006F74D4">
        <w:rPr>
          <w:rFonts w:ascii="Times New Roman" w:hAnsi="Times New Roman" w:cs="Times New Roman"/>
          <w:sz w:val="32"/>
          <w:szCs w:val="32"/>
        </w:rPr>
        <w:t xml:space="preserve">с </w:t>
      </w:r>
      <w:r w:rsidR="006F74D4" w:rsidRPr="006F74D4">
        <w:rPr>
          <w:rFonts w:ascii="Times New Roman" w:hAnsi="Times New Roman" w:cs="Times New Roman"/>
          <w:sz w:val="32"/>
          <w:szCs w:val="32"/>
        </w:rPr>
        <w:t>конкретными</w:t>
      </w:r>
      <w:r w:rsidR="00494FFC" w:rsidRPr="006F74D4">
        <w:rPr>
          <w:rFonts w:ascii="Times New Roman" w:hAnsi="Times New Roman" w:cs="Times New Roman"/>
          <w:sz w:val="32"/>
          <w:szCs w:val="32"/>
        </w:rPr>
        <w:t xml:space="preserve"> примерами с жизненными ситуациями,  с технологий работы на данном </w:t>
      </w:r>
      <w:r w:rsidR="006F74D4" w:rsidRPr="006F74D4">
        <w:rPr>
          <w:rFonts w:ascii="Times New Roman" w:hAnsi="Times New Roman" w:cs="Times New Roman"/>
          <w:sz w:val="32"/>
          <w:szCs w:val="32"/>
        </w:rPr>
        <w:t>сервере</w:t>
      </w:r>
      <w:r w:rsidR="00494FFC" w:rsidRPr="006F74D4">
        <w:rPr>
          <w:rFonts w:ascii="Times New Roman" w:hAnsi="Times New Roman" w:cs="Times New Roman"/>
          <w:sz w:val="32"/>
          <w:szCs w:val="32"/>
        </w:rPr>
        <w:t xml:space="preserve"> «Онлайн-консультант»</w:t>
      </w:r>
      <w:r w:rsidR="006F74D4" w:rsidRPr="006F74D4">
        <w:rPr>
          <w:rFonts w:ascii="Times New Roman" w:hAnsi="Times New Roman" w:cs="Times New Roman"/>
          <w:sz w:val="32"/>
          <w:szCs w:val="32"/>
        </w:rPr>
        <w:t>,</w:t>
      </w:r>
      <w:r w:rsidR="00494FFC" w:rsidRPr="006F74D4">
        <w:rPr>
          <w:rFonts w:ascii="Times New Roman" w:hAnsi="Times New Roman" w:cs="Times New Roman"/>
          <w:sz w:val="32"/>
          <w:szCs w:val="32"/>
        </w:rPr>
        <w:t xml:space="preserve"> </w:t>
      </w:r>
      <w:r w:rsidRPr="006F74D4">
        <w:rPr>
          <w:rFonts w:ascii="Times New Roman" w:hAnsi="Times New Roman" w:cs="Times New Roman"/>
          <w:sz w:val="32"/>
          <w:szCs w:val="32"/>
        </w:rPr>
        <w:t xml:space="preserve">о которых я </w:t>
      </w:r>
      <w:proofErr w:type="gramStart"/>
      <w:r w:rsidRPr="006F74D4">
        <w:rPr>
          <w:rFonts w:ascii="Times New Roman" w:hAnsi="Times New Roman" w:cs="Times New Roman"/>
          <w:sz w:val="32"/>
          <w:szCs w:val="32"/>
        </w:rPr>
        <w:t>говорил мы вам положим</w:t>
      </w:r>
      <w:proofErr w:type="gramEnd"/>
      <w:r w:rsidRPr="006F74D4">
        <w:rPr>
          <w:rFonts w:ascii="Times New Roman" w:hAnsi="Times New Roman" w:cs="Times New Roman"/>
          <w:sz w:val="32"/>
          <w:szCs w:val="32"/>
        </w:rPr>
        <w:t xml:space="preserve"> на электронную почту. </w:t>
      </w:r>
    </w:p>
    <w:p w:rsidR="0085615D" w:rsidRPr="006F74D4" w:rsidRDefault="0085615D" w:rsidP="0085615D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6F74D4">
        <w:rPr>
          <w:rFonts w:ascii="Times New Roman" w:hAnsi="Times New Roman" w:cs="Times New Roman"/>
          <w:sz w:val="32"/>
          <w:szCs w:val="32"/>
        </w:rPr>
        <w:t xml:space="preserve">Там кроме того </w:t>
      </w:r>
      <w:r w:rsidR="00494FFC" w:rsidRPr="006F74D4">
        <w:rPr>
          <w:rFonts w:ascii="Times New Roman" w:hAnsi="Times New Roman" w:cs="Times New Roman"/>
          <w:sz w:val="32"/>
          <w:szCs w:val="32"/>
        </w:rPr>
        <w:t xml:space="preserve">данную информацию доведем до населения через </w:t>
      </w:r>
      <w:proofErr w:type="gramStart"/>
      <w:r w:rsidR="00494FFC" w:rsidRPr="006F74D4">
        <w:rPr>
          <w:rFonts w:ascii="Times New Roman" w:hAnsi="Times New Roman" w:cs="Times New Roman"/>
          <w:sz w:val="32"/>
          <w:szCs w:val="32"/>
        </w:rPr>
        <w:t>СМ</w:t>
      </w:r>
      <w:proofErr w:type="gramEnd"/>
      <w:r w:rsidR="00494FFC" w:rsidRPr="006F74D4">
        <w:rPr>
          <w:rFonts w:ascii="Times New Roman" w:hAnsi="Times New Roman" w:cs="Times New Roman"/>
          <w:sz w:val="32"/>
          <w:szCs w:val="32"/>
        </w:rPr>
        <w:t>.</w:t>
      </w:r>
    </w:p>
    <w:sectPr w:rsidR="0085615D" w:rsidRPr="006F74D4" w:rsidSect="007E00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A7895"/>
    <w:multiLevelType w:val="hybridMultilevel"/>
    <w:tmpl w:val="5F526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F6A49"/>
    <w:multiLevelType w:val="hybridMultilevel"/>
    <w:tmpl w:val="7344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32CB3"/>
    <w:multiLevelType w:val="hybridMultilevel"/>
    <w:tmpl w:val="2A72A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4C"/>
    <w:rsid w:val="0002713A"/>
    <w:rsid w:val="000347B6"/>
    <w:rsid w:val="000451BD"/>
    <w:rsid w:val="000509C0"/>
    <w:rsid w:val="00071461"/>
    <w:rsid w:val="00092E21"/>
    <w:rsid w:val="000A0FFA"/>
    <w:rsid w:val="000C121F"/>
    <w:rsid w:val="000E5636"/>
    <w:rsid w:val="000F12D6"/>
    <w:rsid w:val="00124026"/>
    <w:rsid w:val="0013057E"/>
    <w:rsid w:val="001714A0"/>
    <w:rsid w:val="001A3DA1"/>
    <w:rsid w:val="001A4324"/>
    <w:rsid w:val="001A5AA8"/>
    <w:rsid w:val="001D40D4"/>
    <w:rsid w:val="002079A4"/>
    <w:rsid w:val="00211540"/>
    <w:rsid w:val="00260C27"/>
    <w:rsid w:val="00285D81"/>
    <w:rsid w:val="00290DE6"/>
    <w:rsid w:val="0030004D"/>
    <w:rsid w:val="0030139B"/>
    <w:rsid w:val="00316738"/>
    <w:rsid w:val="00322DBE"/>
    <w:rsid w:val="003A4709"/>
    <w:rsid w:val="003B5735"/>
    <w:rsid w:val="003D000D"/>
    <w:rsid w:val="00410814"/>
    <w:rsid w:val="004113AE"/>
    <w:rsid w:val="004269AF"/>
    <w:rsid w:val="00453DDB"/>
    <w:rsid w:val="004673B7"/>
    <w:rsid w:val="00494FFC"/>
    <w:rsid w:val="004B34D0"/>
    <w:rsid w:val="004E2A81"/>
    <w:rsid w:val="004E69D2"/>
    <w:rsid w:val="00506012"/>
    <w:rsid w:val="0052020D"/>
    <w:rsid w:val="0061379C"/>
    <w:rsid w:val="00632AFF"/>
    <w:rsid w:val="0065391F"/>
    <w:rsid w:val="006C33D1"/>
    <w:rsid w:val="006D3C4C"/>
    <w:rsid w:val="006F74D4"/>
    <w:rsid w:val="0071420F"/>
    <w:rsid w:val="007423F5"/>
    <w:rsid w:val="007428D0"/>
    <w:rsid w:val="007518CA"/>
    <w:rsid w:val="00751CBA"/>
    <w:rsid w:val="0077280D"/>
    <w:rsid w:val="007744F8"/>
    <w:rsid w:val="007E0085"/>
    <w:rsid w:val="007F5085"/>
    <w:rsid w:val="0080040F"/>
    <w:rsid w:val="00812245"/>
    <w:rsid w:val="00826328"/>
    <w:rsid w:val="0083721F"/>
    <w:rsid w:val="0084460B"/>
    <w:rsid w:val="0084700D"/>
    <w:rsid w:val="008472AC"/>
    <w:rsid w:val="0084741C"/>
    <w:rsid w:val="00850858"/>
    <w:rsid w:val="0085615D"/>
    <w:rsid w:val="00865CA6"/>
    <w:rsid w:val="008C58B9"/>
    <w:rsid w:val="008D4ADA"/>
    <w:rsid w:val="009367DE"/>
    <w:rsid w:val="00955668"/>
    <w:rsid w:val="009624DB"/>
    <w:rsid w:val="009B2378"/>
    <w:rsid w:val="009B5A09"/>
    <w:rsid w:val="009D38EE"/>
    <w:rsid w:val="009F068C"/>
    <w:rsid w:val="00A03C0F"/>
    <w:rsid w:val="00A22108"/>
    <w:rsid w:val="00A37F67"/>
    <w:rsid w:val="00A44C46"/>
    <w:rsid w:val="00A633C5"/>
    <w:rsid w:val="00AA723A"/>
    <w:rsid w:val="00AE481F"/>
    <w:rsid w:val="00B40FF4"/>
    <w:rsid w:val="00B92E6D"/>
    <w:rsid w:val="00C23135"/>
    <w:rsid w:val="00C26471"/>
    <w:rsid w:val="00C319A9"/>
    <w:rsid w:val="00C52065"/>
    <w:rsid w:val="00C55BE0"/>
    <w:rsid w:val="00C61FDE"/>
    <w:rsid w:val="00C80D99"/>
    <w:rsid w:val="00CC1F9B"/>
    <w:rsid w:val="00CE2868"/>
    <w:rsid w:val="00D51966"/>
    <w:rsid w:val="00D55508"/>
    <w:rsid w:val="00D70162"/>
    <w:rsid w:val="00D76066"/>
    <w:rsid w:val="00DB5515"/>
    <w:rsid w:val="00DC03B3"/>
    <w:rsid w:val="00DC7092"/>
    <w:rsid w:val="00E02E7D"/>
    <w:rsid w:val="00E20D61"/>
    <w:rsid w:val="00E2790D"/>
    <w:rsid w:val="00E36925"/>
    <w:rsid w:val="00E709B8"/>
    <w:rsid w:val="00E70D81"/>
    <w:rsid w:val="00EB12A4"/>
    <w:rsid w:val="00F2730C"/>
    <w:rsid w:val="00F441C5"/>
    <w:rsid w:val="00F5273E"/>
    <w:rsid w:val="00FA0C4D"/>
    <w:rsid w:val="00FA5129"/>
    <w:rsid w:val="00FA5775"/>
    <w:rsid w:val="00FC7397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085"/>
    <w:rPr>
      <w:color w:val="0000FF"/>
      <w:u w:val="single"/>
    </w:rPr>
  </w:style>
  <w:style w:type="table" w:styleId="a4">
    <w:name w:val="Table Grid"/>
    <w:basedOn w:val="a1"/>
    <w:uiPriority w:val="39"/>
    <w:rsid w:val="000E5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1C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7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709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C8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E709B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085"/>
    <w:rPr>
      <w:color w:val="0000FF"/>
      <w:u w:val="single"/>
    </w:rPr>
  </w:style>
  <w:style w:type="table" w:styleId="a4">
    <w:name w:val="Table Grid"/>
    <w:basedOn w:val="a1"/>
    <w:uiPriority w:val="39"/>
    <w:rsid w:val="000E5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51C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7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709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C8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E70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spn.mintrudrb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trudr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AE62-C439-481E-80D8-6FCF1063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Sverchkova</dc:creator>
  <cp:lastModifiedBy>Гатауллин Рафаель Ибатуллович</cp:lastModifiedBy>
  <cp:revision>6</cp:revision>
  <cp:lastPrinted>2018-10-27T05:31:00Z</cp:lastPrinted>
  <dcterms:created xsi:type="dcterms:W3CDTF">2018-10-27T04:38:00Z</dcterms:created>
  <dcterms:modified xsi:type="dcterms:W3CDTF">2018-10-27T05:42:00Z</dcterms:modified>
</cp:coreProperties>
</file>