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91" w:rsidRDefault="004E5191" w:rsidP="004E5191">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сельского поселения</w:t>
      </w:r>
    </w:p>
    <w:p w:rsidR="004E5191" w:rsidRDefault="004E5191" w:rsidP="004E5191">
      <w:pPr>
        <w:pStyle w:val="ConsTitle"/>
        <w:widowControl/>
        <w:ind w:right="0"/>
        <w:jc w:val="center"/>
        <w:rPr>
          <w:rFonts w:ascii="Times New Roman" w:hAnsi="Times New Roman" w:cs="Times New Roman"/>
          <w:color w:val="000000"/>
          <w:sz w:val="28"/>
          <w:szCs w:val="28"/>
        </w:rPr>
      </w:pPr>
      <w:proofErr w:type="spellStart"/>
      <w:r>
        <w:rPr>
          <w:rFonts w:ascii="Times New Roman" w:hAnsi="Times New Roman" w:cs="Times New Roman"/>
          <w:iCs/>
          <w:color w:val="000000"/>
          <w:sz w:val="28"/>
          <w:szCs w:val="28"/>
        </w:rPr>
        <w:t>Таймурзинский</w:t>
      </w:r>
      <w:proofErr w:type="spellEnd"/>
      <w:r>
        <w:rPr>
          <w:rFonts w:ascii="Times New Roman" w:hAnsi="Times New Roman" w:cs="Times New Roman"/>
          <w:iCs/>
          <w:color w:val="000000"/>
          <w:sz w:val="28"/>
          <w:szCs w:val="28"/>
        </w:rPr>
        <w:t xml:space="preserve"> сельсовет муниципального района </w:t>
      </w:r>
      <w:proofErr w:type="spellStart"/>
      <w:r>
        <w:rPr>
          <w:rFonts w:ascii="Times New Roman" w:hAnsi="Times New Roman" w:cs="Times New Roman"/>
          <w:iCs/>
          <w:color w:val="000000"/>
          <w:sz w:val="28"/>
          <w:szCs w:val="28"/>
        </w:rPr>
        <w:t>Дюртюлинский</w:t>
      </w:r>
      <w:proofErr w:type="spellEnd"/>
      <w:r>
        <w:rPr>
          <w:rFonts w:ascii="Times New Roman" w:hAnsi="Times New Roman" w:cs="Times New Roman"/>
          <w:iCs/>
          <w:color w:val="000000"/>
          <w:sz w:val="28"/>
          <w:szCs w:val="28"/>
        </w:rPr>
        <w:t xml:space="preserve"> район </w:t>
      </w:r>
      <w:r>
        <w:rPr>
          <w:rFonts w:ascii="Times New Roman" w:hAnsi="Times New Roman" w:cs="Times New Roman"/>
          <w:color w:val="000000"/>
          <w:sz w:val="28"/>
          <w:szCs w:val="28"/>
        </w:rPr>
        <w:t>Республики Башкортостан</w:t>
      </w:r>
    </w:p>
    <w:p w:rsidR="004E5191" w:rsidRDefault="004E5191" w:rsidP="004E5191">
      <w:pPr>
        <w:pStyle w:val="ConsTitle"/>
        <w:widowControl/>
        <w:ind w:right="0"/>
        <w:jc w:val="center"/>
        <w:rPr>
          <w:rFonts w:ascii="Times New Roman" w:hAnsi="Times New Roman" w:cs="Times New Roman"/>
          <w:color w:val="000000"/>
          <w:sz w:val="28"/>
          <w:szCs w:val="28"/>
        </w:rPr>
      </w:pPr>
    </w:p>
    <w:p w:rsidR="004E5191" w:rsidRDefault="004E5191" w:rsidP="004E5191">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 № 25/80</w:t>
      </w:r>
      <w:r>
        <w:rPr>
          <w:rFonts w:ascii="Times New Roman" w:hAnsi="Times New Roman" w:cs="Times New Roman"/>
          <w:color w:val="000000"/>
          <w:sz w:val="28"/>
          <w:szCs w:val="28"/>
        </w:rPr>
        <w:t xml:space="preserve"> от 25.11.2020 г.</w:t>
      </w:r>
    </w:p>
    <w:p w:rsidR="004E5191" w:rsidRDefault="004E5191" w:rsidP="00217D28">
      <w:pPr>
        <w:jc w:val="center"/>
        <w:outlineLvl w:val="0"/>
        <w:rPr>
          <w:b/>
          <w:sz w:val="28"/>
          <w:szCs w:val="28"/>
        </w:rPr>
      </w:pPr>
    </w:p>
    <w:p w:rsidR="004E5191" w:rsidRDefault="004E5191" w:rsidP="00217D28">
      <w:pPr>
        <w:jc w:val="center"/>
        <w:outlineLvl w:val="0"/>
        <w:rPr>
          <w:b/>
          <w:sz w:val="28"/>
          <w:szCs w:val="28"/>
        </w:rPr>
      </w:pPr>
    </w:p>
    <w:p w:rsidR="004E5191" w:rsidRDefault="004E5191" w:rsidP="00217D28">
      <w:pPr>
        <w:jc w:val="center"/>
        <w:outlineLvl w:val="0"/>
        <w:rPr>
          <w:b/>
          <w:sz w:val="28"/>
          <w:szCs w:val="28"/>
        </w:rPr>
      </w:pPr>
    </w:p>
    <w:p w:rsidR="00B35A60"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оложения о муниципальной службе</w:t>
      </w:r>
    </w:p>
    <w:p w:rsidR="000C48E4" w:rsidRPr="000D145E" w:rsidRDefault="00217D28" w:rsidP="00B35A60">
      <w:pPr>
        <w:jc w:val="center"/>
        <w:outlineLvl w:val="0"/>
        <w:rPr>
          <w:b/>
          <w:sz w:val="28"/>
          <w:szCs w:val="28"/>
        </w:rPr>
      </w:pPr>
      <w:r w:rsidRPr="000D145E">
        <w:rPr>
          <w:b/>
          <w:sz w:val="28"/>
          <w:szCs w:val="28"/>
        </w:rPr>
        <w:t xml:space="preserve"> </w:t>
      </w:r>
      <w:r w:rsidR="000C48E4" w:rsidRPr="000D145E">
        <w:rPr>
          <w:b/>
          <w:sz w:val="28"/>
          <w:szCs w:val="28"/>
        </w:rPr>
        <w:t xml:space="preserve">в сельском поселении </w:t>
      </w:r>
      <w:proofErr w:type="spellStart"/>
      <w:r w:rsidR="00B35A60">
        <w:rPr>
          <w:b/>
          <w:sz w:val="28"/>
          <w:szCs w:val="28"/>
        </w:rPr>
        <w:t>Таймурзинский</w:t>
      </w:r>
      <w:proofErr w:type="spellEnd"/>
      <w:r w:rsidR="000C48E4" w:rsidRPr="000D145E">
        <w:rPr>
          <w:b/>
          <w:sz w:val="28"/>
          <w:szCs w:val="28"/>
        </w:rPr>
        <w:t xml:space="preserve"> сельсовет муниципального района </w:t>
      </w:r>
      <w:proofErr w:type="spellStart"/>
      <w:r w:rsidR="000C48E4" w:rsidRPr="000D145E">
        <w:rPr>
          <w:b/>
          <w:sz w:val="28"/>
          <w:szCs w:val="28"/>
        </w:rPr>
        <w:t>Дюртюлинский</w:t>
      </w:r>
      <w:proofErr w:type="spellEnd"/>
      <w:r w:rsidR="000C48E4" w:rsidRPr="000D145E">
        <w:rPr>
          <w:b/>
          <w:sz w:val="28"/>
          <w:szCs w:val="28"/>
        </w:rPr>
        <w:t xml:space="preserve"> район</w:t>
      </w:r>
      <w:r w:rsidR="00B35A60">
        <w:rPr>
          <w:b/>
          <w:sz w:val="28"/>
          <w:szCs w:val="28"/>
        </w:rPr>
        <w:t xml:space="preserve"> </w:t>
      </w:r>
      <w:r w:rsidR="000C48E4" w:rsidRPr="000D145E">
        <w:rPr>
          <w:b/>
          <w:sz w:val="28"/>
          <w:szCs w:val="28"/>
        </w:rPr>
        <w:t>Республики Башкортостан</w:t>
      </w:r>
    </w:p>
    <w:p w:rsidR="000C48E4" w:rsidRPr="00EF1B4A" w:rsidRDefault="000C48E4" w:rsidP="000C48E4">
      <w:pPr>
        <w:jc w:val="both"/>
        <w:rPr>
          <w:sz w:val="28"/>
          <w:szCs w:val="28"/>
        </w:rPr>
      </w:pPr>
    </w:p>
    <w:p w:rsidR="000C48E4" w:rsidRPr="00EF1B4A" w:rsidRDefault="000C48E4" w:rsidP="000C48E4">
      <w:pPr>
        <w:jc w:val="both"/>
        <w:rPr>
          <w:sz w:val="28"/>
          <w:szCs w:val="28"/>
        </w:rPr>
      </w:pPr>
      <w:r w:rsidRPr="00EF1B4A">
        <w:rPr>
          <w:sz w:val="28"/>
          <w:szCs w:val="28"/>
        </w:rPr>
        <w:t xml:space="preserve">    </w:t>
      </w:r>
      <w:r w:rsidR="00B35A60">
        <w:rPr>
          <w:sz w:val="28"/>
          <w:szCs w:val="28"/>
        </w:rPr>
        <w:t xml:space="preserve">Руководствуясь </w:t>
      </w:r>
      <w:r w:rsidRPr="00EF1B4A">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00B35A60">
        <w:rPr>
          <w:sz w:val="28"/>
          <w:szCs w:val="28"/>
        </w:rPr>
        <w:t>Таймурзинский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w:t>
      </w:r>
      <w:r w:rsidR="00B35A60">
        <w:rPr>
          <w:sz w:val="28"/>
          <w:szCs w:val="28"/>
        </w:rPr>
        <w:t xml:space="preserve"> Республики Башкортостан</w:t>
      </w:r>
      <w:r w:rsidRPr="00EF1B4A">
        <w:rPr>
          <w:sz w:val="28"/>
          <w:szCs w:val="28"/>
        </w:rPr>
        <w:t xml:space="preserve">, Совет сельского поселения </w:t>
      </w:r>
      <w:proofErr w:type="spellStart"/>
      <w:r w:rsidR="00B35A60">
        <w:rPr>
          <w:sz w:val="28"/>
          <w:szCs w:val="28"/>
        </w:rPr>
        <w:t>Таймурзинский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w:t>
      </w:r>
    </w:p>
    <w:p w:rsidR="00B35A60" w:rsidRDefault="000C48E4" w:rsidP="00B35A60">
      <w:pPr>
        <w:jc w:val="both"/>
        <w:outlineLvl w:val="0"/>
        <w:rPr>
          <w:sz w:val="28"/>
          <w:szCs w:val="28"/>
        </w:rPr>
      </w:pPr>
      <w:r w:rsidRPr="00B35A60">
        <w:rPr>
          <w:sz w:val="28"/>
          <w:szCs w:val="28"/>
        </w:rPr>
        <w:t xml:space="preserve">РЕШИЛ: </w:t>
      </w:r>
    </w:p>
    <w:p w:rsidR="00F04898" w:rsidRDefault="00B35A60" w:rsidP="00B35A60">
      <w:pPr>
        <w:jc w:val="both"/>
        <w:outlineLvl w:val="0"/>
        <w:rPr>
          <w:sz w:val="28"/>
          <w:szCs w:val="28"/>
        </w:rPr>
      </w:pPr>
      <w:r>
        <w:rPr>
          <w:sz w:val="28"/>
          <w:szCs w:val="28"/>
        </w:rPr>
        <w:t>1.</w:t>
      </w:r>
      <w:r w:rsidR="00F04898" w:rsidRPr="00B35A60">
        <w:rPr>
          <w:sz w:val="28"/>
          <w:szCs w:val="28"/>
        </w:rPr>
        <w:t xml:space="preserve">Утвердить прилагаемое Положение о муниципальной службе в сельском поселении </w:t>
      </w:r>
      <w:proofErr w:type="spellStart"/>
      <w:r w:rsidRPr="00B35A60">
        <w:rPr>
          <w:sz w:val="28"/>
          <w:szCs w:val="28"/>
        </w:rPr>
        <w:t>Таймурзинский</w:t>
      </w:r>
      <w:proofErr w:type="spellEnd"/>
      <w:r w:rsidR="00F04898" w:rsidRPr="00B35A60">
        <w:rPr>
          <w:sz w:val="28"/>
          <w:szCs w:val="28"/>
        </w:rPr>
        <w:t xml:space="preserve"> сельсовет муниципального района </w:t>
      </w:r>
      <w:proofErr w:type="spellStart"/>
      <w:r w:rsidR="00F04898" w:rsidRPr="00B35A60">
        <w:rPr>
          <w:sz w:val="28"/>
          <w:szCs w:val="28"/>
        </w:rPr>
        <w:t>Дюртюлинский</w:t>
      </w:r>
      <w:proofErr w:type="spellEnd"/>
      <w:r w:rsidR="00F04898" w:rsidRPr="00B35A60">
        <w:rPr>
          <w:sz w:val="28"/>
          <w:szCs w:val="28"/>
        </w:rPr>
        <w:t xml:space="preserve"> район Республики Башкортостан.</w:t>
      </w:r>
    </w:p>
    <w:p w:rsidR="005460E5" w:rsidRDefault="00B35A60" w:rsidP="00B35A60">
      <w:pPr>
        <w:jc w:val="both"/>
        <w:outlineLvl w:val="0"/>
        <w:rPr>
          <w:sz w:val="28"/>
          <w:szCs w:val="28"/>
        </w:rPr>
      </w:pPr>
      <w:r>
        <w:rPr>
          <w:sz w:val="28"/>
          <w:szCs w:val="28"/>
        </w:rPr>
        <w:t>2.</w:t>
      </w:r>
      <w:r w:rsidR="00F04898" w:rsidRPr="00B35A60">
        <w:rPr>
          <w:sz w:val="28"/>
          <w:szCs w:val="28"/>
        </w:rPr>
        <w:t>Признать утратившим</w:t>
      </w:r>
      <w:r w:rsidRPr="00B35A60">
        <w:rPr>
          <w:sz w:val="28"/>
          <w:szCs w:val="28"/>
        </w:rPr>
        <w:t>и</w:t>
      </w:r>
      <w:r w:rsidR="00F04898" w:rsidRPr="00B35A60">
        <w:rPr>
          <w:sz w:val="28"/>
          <w:szCs w:val="28"/>
        </w:rPr>
        <w:t xml:space="preserve"> силу </w:t>
      </w:r>
      <w:r w:rsidRPr="00B35A60">
        <w:rPr>
          <w:sz w:val="28"/>
          <w:szCs w:val="28"/>
          <w:lang w:eastAsia="en-US"/>
        </w:rPr>
        <w:t>решения</w:t>
      </w:r>
      <w:r w:rsidR="00F04898" w:rsidRPr="00B35A60">
        <w:rPr>
          <w:sz w:val="28"/>
          <w:szCs w:val="28"/>
          <w:lang w:eastAsia="en-US"/>
        </w:rPr>
        <w:t xml:space="preserve"> Совета  сельского поселения </w:t>
      </w:r>
      <w:proofErr w:type="spellStart"/>
      <w:r w:rsidRPr="00B35A60">
        <w:rPr>
          <w:sz w:val="28"/>
          <w:szCs w:val="28"/>
          <w:lang w:eastAsia="en-US"/>
        </w:rPr>
        <w:t>Таймурзинский</w:t>
      </w:r>
      <w:proofErr w:type="spellEnd"/>
      <w:r w:rsidR="00F04898" w:rsidRPr="00B35A60">
        <w:rPr>
          <w:sz w:val="28"/>
          <w:szCs w:val="28"/>
          <w:lang w:eastAsia="en-US"/>
        </w:rPr>
        <w:t xml:space="preserve"> сельсовет муниципального района </w:t>
      </w:r>
      <w:proofErr w:type="spellStart"/>
      <w:r w:rsidR="00F04898" w:rsidRPr="00B35A60">
        <w:rPr>
          <w:sz w:val="28"/>
          <w:szCs w:val="28"/>
          <w:lang w:eastAsia="en-US"/>
        </w:rPr>
        <w:t>Дюртюлинский</w:t>
      </w:r>
      <w:proofErr w:type="spellEnd"/>
      <w:r w:rsidR="00F04898" w:rsidRPr="00B35A60">
        <w:rPr>
          <w:sz w:val="28"/>
          <w:szCs w:val="28"/>
          <w:lang w:eastAsia="en-US"/>
        </w:rPr>
        <w:t xml:space="preserve"> район </w:t>
      </w:r>
      <w:r w:rsidR="00F04898" w:rsidRPr="00B35A60">
        <w:rPr>
          <w:sz w:val="28"/>
          <w:szCs w:val="28"/>
        </w:rPr>
        <w:t xml:space="preserve">Республики Башкортостан </w:t>
      </w:r>
      <w:r w:rsidR="00F04898" w:rsidRPr="00B35A60">
        <w:rPr>
          <w:sz w:val="28"/>
          <w:szCs w:val="28"/>
          <w:lang w:eastAsia="en-US"/>
        </w:rPr>
        <w:t xml:space="preserve">от </w:t>
      </w:r>
      <w:r w:rsidRPr="00B35A60">
        <w:rPr>
          <w:sz w:val="28"/>
          <w:szCs w:val="28"/>
          <w:lang w:eastAsia="en-US"/>
        </w:rPr>
        <w:t>28.06.2017. № 83</w:t>
      </w:r>
      <w:r w:rsidR="00F04898" w:rsidRPr="00B35A60">
        <w:rPr>
          <w:sz w:val="28"/>
          <w:szCs w:val="28"/>
          <w:lang w:eastAsia="en-US"/>
        </w:rPr>
        <w:t xml:space="preserve"> «Об утверждении </w:t>
      </w:r>
      <w:r w:rsidR="00F04898" w:rsidRPr="00B35A60">
        <w:rPr>
          <w:sz w:val="28"/>
          <w:szCs w:val="28"/>
        </w:rPr>
        <w:t xml:space="preserve">Положения о муниципальной службе в сельском поселении </w:t>
      </w:r>
      <w:proofErr w:type="spellStart"/>
      <w:r w:rsidRPr="00B35A60">
        <w:rPr>
          <w:sz w:val="28"/>
          <w:szCs w:val="28"/>
        </w:rPr>
        <w:t>Таймурзинский</w:t>
      </w:r>
      <w:proofErr w:type="spellEnd"/>
      <w:r w:rsidR="00F04898" w:rsidRPr="00B35A60">
        <w:rPr>
          <w:sz w:val="28"/>
          <w:szCs w:val="28"/>
        </w:rPr>
        <w:t xml:space="preserve"> сельсовет муниципального района </w:t>
      </w:r>
      <w:proofErr w:type="spellStart"/>
      <w:r w:rsidR="00F04898" w:rsidRPr="00B35A60">
        <w:rPr>
          <w:sz w:val="28"/>
          <w:szCs w:val="28"/>
        </w:rPr>
        <w:t>Дюртюлинский</w:t>
      </w:r>
      <w:proofErr w:type="spellEnd"/>
      <w:r w:rsidR="00F04898" w:rsidRPr="00B35A60">
        <w:rPr>
          <w:sz w:val="28"/>
          <w:szCs w:val="28"/>
        </w:rPr>
        <w:t xml:space="preserve"> район Республики Башкортостан</w:t>
      </w:r>
      <w:r w:rsidRPr="00B35A60">
        <w:rPr>
          <w:sz w:val="28"/>
          <w:szCs w:val="28"/>
          <w:lang w:eastAsia="en-US"/>
        </w:rPr>
        <w:t xml:space="preserve">»; от 05.04.2018. № 116 «О внесении изменений и дополнений в решение Совета  сельского поселения </w:t>
      </w:r>
      <w:proofErr w:type="spellStart"/>
      <w:r w:rsidRPr="00B35A60">
        <w:rPr>
          <w:sz w:val="28"/>
          <w:szCs w:val="28"/>
          <w:lang w:eastAsia="en-US"/>
        </w:rPr>
        <w:t>Таймурзинский</w:t>
      </w:r>
      <w:proofErr w:type="spellEnd"/>
      <w:r w:rsidRPr="00B35A60">
        <w:rPr>
          <w:sz w:val="28"/>
          <w:szCs w:val="28"/>
          <w:lang w:eastAsia="en-US"/>
        </w:rPr>
        <w:t xml:space="preserve"> сельсовет муниципального района </w:t>
      </w:r>
      <w:proofErr w:type="spellStart"/>
      <w:r w:rsidRPr="00B35A60">
        <w:rPr>
          <w:sz w:val="28"/>
          <w:szCs w:val="28"/>
          <w:lang w:eastAsia="en-US"/>
        </w:rPr>
        <w:t>Дюртюлинский</w:t>
      </w:r>
      <w:proofErr w:type="spellEnd"/>
      <w:r w:rsidRPr="00B35A60">
        <w:rPr>
          <w:sz w:val="28"/>
          <w:szCs w:val="28"/>
          <w:lang w:eastAsia="en-US"/>
        </w:rPr>
        <w:t xml:space="preserve"> район </w:t>
      </w:r>
      <w:r w:rsidRPr="00B35A60">
        <w:rPr>
          <w:sz w:val="28"/>
          <w:szCs w:val="28"/>
        </w:rPr>
        <w:t xml:space="preserve">Республики Башкортостан </w:t>
      </w:r>
      <w:r w:rsidRPr="00B35A60">
        <w:rPr>
          <w:sz w:val="28"/>
          <w:szCs w:val="28"/>
          <w:lang w:eastAsia="en-US"/>
        </w:rPr>
        <w:t xml:space="preserve">от 28.06.2017. № 83 «Об утверждении </w:t>
      </w:r>
      <w:r w:rsidRPr="00B35A60">
        <w:rPr>
          <w:sz w:val="28"/>
          <w:szCs w:val="28"/>
        </w:rPr>
        <w:t xml:space="preserve">Положения о муниципальной службе в сельском поселении </w:t>
      </w:r>
      <w:proofErr w:type="spellStart"/>
      <w:r w:rsidRPr="00B35A60">
        <w:rPr>
          <w:sz w:val="28"/>
          <w:szCs w:val="28"/>
        </w:rPr>
        <w:t>Таймурзинский</w:t>
      </w:r>
      <w:proofErr w:type="spellEnd"/>
      <w:r w:rsidRPr="00B35A60">
        <w:rPr>
          <w:sz w:val="28"/>
          <w:szCs w:val="28"/>
        </w:rPr>
        <w:t xml:space="preserve"> сельсовет муниципального района </w:t>
      </w:r>
      <w:proofErr w:type="spellStart"/>
      <w:r w:rsidRPr="00B35A60">
        <w:rPr>
          <w:sz w:val="28"/>
          <w:szCs w:val="28"/>
        </w:rPr>
        <w:t>Дюртюлинский</w:t>
      </w:r>
      <w:proofErr w:type="spellEnd"/>
      <w:r w:rsidRPr="00B35A60">
        <w:rPr>
          <w:sz w:val="28"/>
          <w:szCs w:val="28"/>
        </w:rPr>
        <w:t xml:space="preserve"> район Республики Башкортостан</w:t>
      </w:r>
      <w:r w:rsidRPr="00B35A60">
        <w:rPr>
          <w:sz w:val="28"/>
          <w:szCs w:val="28"/>
          <w:lang w:eastAsia="en-US"/>
        </w:rPr>
        <w:t xml:space="preserve">»; от 21.09.2018. № 137 «О внесении изменений в решение Совета  сельского поселения </w:t>
      </w:r>
      <w:proofErr w:type="spellStart"/>
      <w:r w:rsidRPr="00B35A60">
        <w:rPr>
          <w:sz w:val="28"/>
          <w:szCs w:val="28"/>
          <w:lang w:eastAsia="en-US"/>
        </w:rPr>
        <w:t>Таймурзинский</w:t>
      </w:r>
      <w:proofErr w:type="spellEnd"/>
      <w:r w:rsidRPr="00B35A60">
        <w:rPr>
          <w:sz w:val="28"/>
          <w:szCs w:val="28"/>
          <w:lang w:eastAsia="en-US"/>
        </w:rPr>
        <w:t xml:space="preserve"> сельсовет муниципального района </w:t>
      </w:r>
      <w:proofErr w:type="spellStart"/>
      <w:r w:rsidRPr="00B35A60">
        <w:rPr>
          <w:sz w:val="28"/>
          <w:szCs w:val="28"/>
          <w:lang w:eastAsia="en-US"/>
        </w:rPr>
        <w:t>Дюртюлинский</w:t>
      </w:r>
      <w:proofErr w:type="spellEnd"/>
      <w:r w:rsidRPr="00B35A60">
        <w:rPr>
          <w:sz w:val="28"/>
          <w:szCs w:val="28"/>
          <w:lang w:eastAsia="en-US"/>
        </w:rPr>
        <w:t xml:space="preserve"> район </w:t>
      </w:r>
      <w:r w:rsidRPr="00B35A60">
        <w:rPr>
          <w:sz w:val="28"/>
          <w:szCs w:val="28"/>
        </w:rPr>
        <w:t xml:space="preserve">Республики Башкортостан </w:t>
      </w:r>
      <w:r w:rsidRPr="00B35A60">
        <w:rPr>
          <w:sz w:val="28"/>
          <w:szCs w:val="28"/>
          <w:lang w:eastAsia="en-US"/>
        </w:rPr>
        <w:t xml:space="preserve">от 28.06.2017. № 83 «Об утверждении </w:t>
      </w:r>
      <w:r w:rsidRPr="00B35A60">
        <w:rPr>
          <w:sz w:val="28"/>
          <w:szCs w:val="28"/>
        </w:rPr>
        <w:t xml:space="preserve">Положения о муниципальной службе в сельском поселении </w:t>
      </w:r>
      <w:proofErr w:type="spellStart"/>
      <w:r w:rsidRPr="00B35A60">
        <w:rPr>
          <w:sz w:val="28"/>
          <w:szCs w:val="28"/>
        </w:rPr>
        <w:t>Таймурзинский</w:t>
      </w:r>
      <w:proofErr w:type="spellEnd"/>
      <w:r w:rsidRPr="00B35A60">
        <w:rPr>
          <w:sz w:val="28"/>
          <w:szCs w:val="28"/>
        </w:rPr>
        <w:t xml:space="preserve"> сельсовет муниципального района </w:t>
      </w:r>
      <w:proofErr w:type="spellStart"/>
      <w:r w:rsidRPr="00B35A60">
        <w:rPr>
          <w:sz w:val="28"/>
          <w:szCs w:val="28"/>
        </w:rPr>
        <w:t>Дюртюлинский</w:t>
      </w:r>
      <w:proofErr w:type="spellEnd"/>
      <w:r w:rsidRPr="00B35A60">
        <w:rPr>
          <w:sz w:val="28"/>
          <w:szCs w:val="28"/>
        </w:rPr>
        <w:t xml:space="preserve"> район Республики Башкортостан</w:t>
      </w:r>
      <w:r w:rsidRPr="00B35A60">
        <w:rPr>
          <w:sz w:val="28"/>
          <w:szCs w:val="28"/>
          <w:lang w:eastAsia="en-US"/>
        </w:rPr>
        <w:t xml:space="preserve">»; от 20.02.2020. №10/40 «О внесении изменений и дополнений в решение Совета  сельского поселения </w:t>
      </w:r>
      <w:proofErr w:type="spellStart"/>
      <w:r w:rsidRPr="00B35A60">
        <w:rPr>
          <w:sz w:val="28"/>
          <w:szCs w:val="28"/>
          <w:lang w:eastAsia="en-US"/>
        </w:rPr>
        <w:t>Таймурзинский</w:t>
      </w:r>
      <w:proofErr w:type="spellEnd"/>
      <w:r w:rsidRPr="00B35A60">
        <w:rPr>
          <w:sz w:val="28"/>
          <w:szCs w:val="28"/>
          <w:lang w:eastAsia="en-US"/>
        </w:rPr>
        <w:t xml:space="preserve"> сельсовет муниципального района </w:t>
      </w:r>
      <w:proofErr w:type="spellStart"/>
      <w:r w:rsidRPr="00B35A60">
        <w:rPr>
          <w:sz w:val="28"/>
          <w:szCs w:val="28"/>
          <w:lang w:eastAsia="en-US"/>
        </w:rPr>
        <w:t>Дюртюлинский</w:t>
      </w:r>
      <w:proofErr w:type="spellEnd"/>
      <w:r w:rsidRPr="00B35A60">
        <w:rPr>
          <w:sz w:val="28"/>
          <w:szCs w:val="28"/>
          <w:lang w:eastAsia="en-US"/>
        </w:rPr>
        <w:t xml:space="preserve"> район </w:t>
      </w:r>
      <w:r w:rsidRPr="00B35A60">
        <w:rPr>
          <w:sz w:val="28"/>
          <w:szCs w:val="28"/>
        </w:rPr>
        <w:t xml:space="preserve">Республики Башкортостан </w:t>
      </w:r>
      <w:r w:rsidRPr="00B35A60">
        <w:rPr>
          <w:sz w:val="28"/>
          <w:szCs w:val="28"/>
          <w:lang w:eastAsia="en-US"/>
        </w:rPr>
        <w:t xml:space="preserve">от 28.06.2017. № 83 «Об утверждении </w:t>
      </w:r>
      <w:r w:rsidRPr="00B35A60">
        <w:rPr>
          <w:sz w:val="28"/>
          <w:szCs w:val="28"/>
        </w:rPr>
        <w:t xml:space="preserve">Положения о муниципальной службе </w:t>
      </w:r>
      <w:proofErr w:type="gramStart"/>
      <w:r w:rsidRPr="00B35A60">
        <w:rPr>
          <w:sz w:val="28"/>
          <w:szCs w:val="28"/>
        </w:rPr>
        <w:t>в</w:t>
      </w:r>
      <w:proofErr w:type="gramEnd"/>
      <w:r w:rsidRPr="00B35A60">
        <w:rPr>
          <w:sz w:val="28"/>
          <w:szCs w:val="28"/>
        </w:rPr>
        <w:t xml:space="preserve"> сельском </w:t>
      </w:r>
    </w:p>
    <w:p w:rsidR="00F04898" w:rsidRPr="00B35A60" w:rsidRDefault="00B35A60" w:rsidP="00B35A60">
      <w:pPr>
        <w:jc w:val="both"/>
        <w:outlineLvl w:val="0"/>
        <w:rPr>
          <w:sz w:val="28"/>
          <w:szCs w:val="28"/>
        </w:rPr>
      </w:pPr>
      <w:proofErr w:type="gramStart"/>
      <w:r w:rsidRPr="00B35A60">
        <w:rPr>
          <w:sz w:val="28"/>
          <w:szCs w:val="28"/>
        </w:rPr>
        <w:t>поселении</w:t>
      </w:r>
      <w:proofErr w:type="gramEnd"/>
      <w:r w:rsidRPr="00B35A60">
        <w:rPr>
          <w:sz w:val="28"/>
          <w:szCs w:val="28"/>
        </w:rPr>
        <w:t xml:space="preserve"> </w:t>
      </w:r>
      <w:proofErr w:type="spellStart"/>
      <w:r w:rsidRPr="00B35A60">
        <w:rPr>
          <w:sz w:val="28"/>
          <w:szCs w:val="28"/>
        </w:rPr>
        <w:t>Таймурзинский</w:t>
      </w:r>
      <w:proofErr w:type="spellEnd"/>
      <w:r w:rsidRPr="00B35A60">
        <w:rPr>
          <w:sz w:val="28"/>
          <w:szCs w:val="28"/>
        </w:rPr>
        <w:t xml:space="preserve"> сельсовет муниципального района </w:t>
      </w:r>
      <w:proofErr w:type="spellStart"/>
      <w:r w:rsidRPr="00B35A60">
        <w:rPr>
          <w:sz w:val="28"/>
          <w:szCs w:val="28"/>
        </w:rPr>
        <w:t>Дюртюлинский</w:t>
      </w:r>
      <w:proofErr w:type="spellEnd"/>
      <w:r w:rsidRPr="00B35A60">
        <w:rPr>
          <w:sz w:val="28"/>
          <w:szCs w:val="28"/>
        </w:rPr>
        <w:t xml:space="preserve"> район Республики Башкортостан</w:t>
      </w:r>
      <w:r w:rsidRPr="00B35A60">
        <w:rPr>
          <w:sz w:val="28"/>
          <w:szCs w:val="28"/>
          <w:lang w:eastAsia="en-US"/>
        </w:rPr>
        <w:t xml:space="preserve">». </w:t>
      </w:r>
    </w:p>
    <w:p w:rsidR="00F04898" w:rsidRDefault="00F04898" w:rsidP="00F04898">
      <w:pPr>
        <w:jc w:val="both"/>
        <w:rPr>
          <w:sz w:val="28"/>
          <w:szCs w:val="28"/>
        </w:rPr>
      </w:pPr>
      <w:r w:rsidRPr="00EF1B4A">
        <w:rPr>
          <w:rStyle w:val="5"/>
          <w:b w:val="0"/>
          <w:bCs w:val="0"/>
          <w:sz w:val="28"/>
          <w:szCs w:val="28"/>
        </w:rPr>
        <w:lastRenderedPageBreak/>
        <w:t xml:space="preserve">3. </w:t>
      </w:r>
      <w:r w:rsidRPr="00EF1B4A">
        <w:rPr>
          <w:sz w:val="28"/>
          <w:szCs w:val="28"/>
        </w:rPr>
        <w:t xml:space="preserve">Обнародовать настоящее решение на информационном стенде в здании администрации сельского  поселения </w:t>
      </w:r>
      <w:proofErr w:type="spellStart"/>
      <w:r w:rsidR="00B35A60">
        <w:rPr>
          <w:sz w:val="28"/>
          <w:szCs w:val="28"/>
        </w:rPr>
        <w:t>Таймурзинский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 по адресу: </w:t>
      </w:r>
      <w:proofErr w:type="spellStart"/>
      <w:r w:rsidRPr="00EF1B4A">
        <w:rPr>
          <w:sz w:val="28"/>
          <w:szCs w:val="28"/>
        </w:rPr>
        <w:t>с</w:t>
      </w:r>
      <w:proofErr w:type="gramStart"/>
      <w:r w:rsidRPr="00EF1B4A">
        <w:rPr>
          <w:sz w:val="28"/>
          <w:szCs w:val="28"/>
        </w:rPr>
        <w:t>.</w:t>
      </w:r>
      <w:r w:rsidR="00B35A60">
        <w:rPr>
          <w:sz w:val="28"/>
          <w:szCs w:val="28"/>
        </w:rPr>
        <w:t>Т</w:t>
      </w:r>
      <w:proofErr w:type="gramEnd"/>
      <w:r w:rsidR="00B35A60">
        <w:rPr>
          <w:sz w:val="28"/>
          <w:szCs w:val="28"/>
        </w:rPr>
        <w:t>аймурзино</w:t>
      </w:r>
      <w:proofErr w:type="spellEnd"/>
      <w:r w:rsidR="00B35A60">
        <w:rPr>
          <w:sz w:val="28"/>
          <w:szCs w:val="28"/>
        </w:rPr>
        <w:t xml:space="preserve">, </w:t>
      </w:r>
      <w:proofErr w:type="spellStart"/>
      <w:r w:rsidR="00B35A60">
        <w:rPr>
          <w:sz w:val="28"/>
          <w:szCs w:val="28"/>
        </w:rPr>
        <w:t>ул.Советская</w:t>
      </w:r>
      <w:proofErr w:type="spellEnd"/>
      <w:r w:rsidR="00B35A60">
        <w:rPr>
          <w:sz w:val="28"/>
          <w:szCs w:val="28"/>
        </w:rPr>
        <w:t>, 4</w:t>
      </w:r>
      <w:r w:rsidRPr="00EF1B4A">
        <w:rPr>
          <w:sz w:val="28"/>
          <w:szCs w:val="28"/>
        </w:rPr>
        <w:t xml:space="preserve"> и на официальном сайте  в сети «Интернет».</w:t>
      </w:r>
    </w:p>
    <w:p w:rsidR="00E261C7" w:rsidRDefault="00E261C7" w:rsidP="00E261C7">
      <w:pPr>
        <w:jc w:val="both"/>
        <w:rPr>
          <w:color w:val="000000"/>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Pr>
          <w:sz w:val="28"/>
          <w:szCs w:val="28"/>
        </w:rPr>
        <w:t>Шарафутдинов</w:t>
      </w:r>
      <w:proofErr w:type="spellEnd"/>
      <w:r>
        <w:rPr>
          <w:sz w:val="28"/>
          <w:szCs w:val="28"/>
        </w:rPr>
        <w:t xml:space="preserve"> В.Т.)</w:t>
      </w:r>
    </w:p>
    <w:p w:rsidR="00E261C7" w:rsidRDefault="00E261C7" w:rsidP="00E261C7">
      <w:pPr>
        <w:pStyle w:val="2"/>
        <w:tabs>
          <w:tab w:val="left" w:pos="11700"/>
        </w:tabs>
        <w:ind w:right="-186"/>
        <w:jc w:val="both"/>
        <w:rPr>
          <w:szCs w:val="28"/>
        </w:rPr>
      </w:pPr>
    </w:p>
    <w:p w:rsidR="004E5191" w:rsidRPr="004E5191" w:rsidRDefault="004E5191" w:rsidP="004E5191">
      <w:pPr>
        <w:pStyle w:val="a7"/>
        <w:jc w:val="both"/>
        <w:rPr>
          <w:b/>
          <w:sz w:val="28"/>
          <w:szCs w:val="28"/>
        </w:rPr>
      </w:pPr>
      <w:r w:rsidRPr="004E5191">
        <w:rPr>
          <w:b/>
          <w:sz w:val="28"/>
          <w:szCs w:val="28"/>
        </w:rPr>
        <w:t xml:space="preserve">Заместитель председателя Совета </w:t>
      </w:r>
    </w:p>
    <w:p w:rsidR="004E5191" w:rsidRPr="004E5191" w:rsidRDefault="004E5191" w:rsidP="004E5191">
      <w:pPr>
        <w:pStyle w:val="a7"/>
        <w:jc w:val="both"/>
        <w:rPr>
          <w:b/>
          <w:sz w:val="28"/>
          <w:szCs w:val="28"/>
        </w:rPr>
      </w:pPr>
      <w:r w:rsidRPr="004E5191">
        <w:rPr>
          <w:b/>
          <w:sz w:val="28"/>
          <w:szCs w:val="28"/>
        </w:rPr>
        <w:t xml:space="preserve">сельского поселения </w:t>
      </w:r>
      <w:proofErr w:type="spellStart"/>
      <w:r w:rsidRPr="004E5191">
        <w:rPr>
          <w:b/>
          <w:sz w:val="28"/>
          <w:szCs w:val="28"/>
        </w:rPr>
        <w:t>Таймурзинский</w:t>
      </w:r>
      <w:proofErr w:type="spellEnd"/>
      <w:r w:rsidRPr="004E5191">
        <w:rPr>
          <w:b/>
          <w:sz w:val="28"/>
          <w:szCs w:val="28"/>
        </w:rPr>
        <w:t xml:space="preserve"> сельсовет </w:t>
      </w:r>
    </w:p>
    <w:p w:rsidR="004E5191" w:rsidRPr="004E5191" w:rsidRDefault="004E5191" w:rsidP="004E5191">
      <w:pPr>
        <w:pStyle w:val="a7"/>
        <w:jc w:val="both"/>
        <w:rPr>
          <w:b/>
          <w:sz w:val="28"/>
          <w:szCs w:val="28"/>
        </w:rPr>
      </w:pPr>
      <w:r w:rsidRPr="004E5191">
        <w:rPr>
          <w:b/>
          <w:sz w:val="28"/>
          <w:szCs w:val="28"/>
        </w:rPr>
        <w:t xml:space="preserve">муниципального района </w:t>
      </w:r>
      <w:proofErr w:type="spellStart"/>
      <w:r w:rsidRPr="004E5191">
        <w:rPr>
          <w:b/>
          <w:sz w:val="28"/>
          <w:szCs w:val="28"/>
        </w:rPr>
        <w:t>Дюртюлинский</w:t>
      </w:r>
      <w:proofErr w:type="spellEnd"/>
      <w:r w:rsidRPr="004E5191">
        <w:rPr>
          <w:b/>
          <w:sz w:val="28"/>
          <w:szCs w:val="28"/>
        </w:rPr>
        <w:t xml:space="preserve"> район </w:t>
      </w:r>
    </w:p>
    <w:p w:rsidR="004E5191" w:rsidRPr="004E5191" w:rsidRDefault="004E5191" w:rsidP="004E5191">
      <w:pPr>
        <w:pStyle w:val="a7"/>
        <w:jc w:val="both"/>
        <w:rPr>
          <w:b/>
          <w:sz w:val="28"/>
          <w:szCs w:val="28"/>
        </w:rPr>
      </w:pPr>
      <w:r w:rsidRPr="004E5191">
        <w:rPr>
          <w:b/>
          <w:sz w:val="28"/>
          <w:szCs w:val="28"/>
        </w:rPr>
        <w:t xml:space="preserve">Республики Башкортостан </w:t>
      </w:r>
      <w:r w:rsidRPr="004E5191">
        <w:rPr>
          <w:b/>
          <w:sz w:val="28"/>
          <w:szCs w:val="28"/>
        </w:rPr>
        <w:tab/>
      </w:r>
      <w:r w:rsidRPr="004E5191">
        <w:rPr>
          <w:b/>
          <w:sz w:val="28"/>
          <w:szCs w:val="28"/>
        </w:rPr>
        <w:tab/>
      </w:r>
      <w:r w:rsidRPr="004E5191">
        <w:rPr>
          <w:b/>
          <w:sz w:val="28"/>
          <w:szCs w:val="28"/>
        </w:rPr>
        <w:tab/>
      </w:r>
      <w:r w:rsidRPr="004E5191">
        <w:rPr>
          <w:b/>
          <w:sz w:val="28"/>
          <w:szCs w:val="28"/>
        </w:rPr>
        <w:tab/>
      </w:r>
      <w:r w:rsidRPr="004E5191">
        <w:rPr>
          <w:b/>
          <w:sz w:val="28"/>
          <w:szCs w:val="28"/>
        </w:rPr>
        <w:tab/>
      </w:r>
      <w:r w:rsidRPr="004E5191">
        <w:rPr>
          <w:b/>
          <w:sz w:val="28"/>
          <w:szCs w:val="28"/>
        </w:rPr>
        <w:tab/>
        <w:t xml:space="preserve">                     </w:t>
      </w:r>
      <w:proofErr w:type="spellStart"/>
      <w:r w:rsidRPr="004E5191">
        <w:rPr>
          <w:b/>
          <w:sz w:val="28"/>
          <w:szCs w:val="28"/>
        </w:rPr>
        <w:t>И.К.Ахунов</w:t>
      </w:r>
      <w:proofErr w:type="spellEnd"/>
    </w:p>
    <w:p w:rsidR="004E5191" w:rsidRPr="004E5191" w:rsidRDefault="004E5191" w:rsidP="004E5191">
      <w:pPr>
        <w:jc w:val="both"/>
        <w:rPr>
          <w:b/>
          <w:sz w:val="28"/>
          <w:szCs w:val="28"/>
        </w:rPr>
      </w:pPr>
    </w:p>
    <w:p w:rsidR="00E261C7" w:rsidRPr="004E5191" w:rsidRDefault="00E261C7" w:rsidP="00E261C7">
      <w:pPr>
        <w:jc w:val="both"/>
        <w:rPr>
          <w:sz w:val="28"/>
          <w:szCs w:val="28"/>
        </w:rPr>
      </w:pPr>
    </w:p>
    <w:p w:rsidR="00E261C7" w:rsidRDefault="00E261C7" w:rsidP="00F04898">
      <w:pPr>
        <w:jc w:val="both"/>
        <w:rPr>
          <w:sz w:val="28"/>
          <w:szCs w:val="28"/>
        </w:rPr>
      </w:pPr>
    </w:p>
    <w:p w:rsidR="001351DC" w:rsidRPr="00EF1B4A" w:rsidRDefault="001351DC" w:rsidP="00F04898">
      <w:pPr>
        <w:jc w:val="both"/>
        <w:rPr>
          <w:sz w:val="28"/>
          <w:szCs w:val="28"/>
        </w:rPr>
      </w:pPr>
    </w:p>
    <w:p w:rsidR="000C48E4" w:rsidRDefault="000C48E4"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4E5191" w:rsidRDefault="004E5191" w:rsidP="000C48E4">
      <w:pPr>
        <w:jc w:val="right"/>
      </w:pPr>
    </w:p>
    <w:p w:rsidR="004E5191" w:rsidRDefault="004E5191"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5460E5"/>
    <w:p w:rsidR="005460E5" w:rsidRDefault="005460E5" w:rsidP="005460E5"/>
    <w:p w:rsidR="000C48E4" w:rsidRPr="00EF1B4A" w:rsidRDefault="000C48E4" w:rsidP="000C48E4">
      <w:pPr>
        <w:jc w:val="right"/>
        <w:outlineLvl w:val="0"/>
      </w:pPr>
      <w:r w:rsidRPr="00EF1B4A">
        <w:lastRenderedPageBreak/>
        <w:t>Приложение</w:t>
      </w:r>
    </w:p>
    <w:p w:rsidR="000C48E4" w:rsidRPr="00EF1B4A" w:rsidRDefault="000C48E4" w:rsidP="000C48E4">
      <w:pPr>
        <w:jc w:val="right"/>
      </w:pPr>
      <w:r w:rsidRPr="00EF1B4A">
        <w:t>к решению Совета сельского поселения</w:t>
      </w:r>
    </w:p>
    <w:p w:rsidR="000C48E4" w:rsidRPr="00EF1B4A" w:rsidRDefault="00B35A60" w:rsidP="000C48E4">
      <w:pPr>
        <w:jc w:val="right"/>
      </w:pPr>
      <w:proofErr w:type="spellStart"/>
      <w:r>
        <w:t>Таймурзинский</w:t>
      </w:r>
      <w:proofErr w:type="spellEnd"/>
      <w:r w:rsidR="000C48E4" w:rsidRPr="00EF1B4A">
        <w:t xml:space="preserve"> сельсовет муниципального района </w:t>
      </w:r>
    </w:p>
    <w:p w:rsidR="000C48E4" w:rsidRPr="00EF1B4A" w:rsidRDefault="000C48E4" w:rsidP="000C48E4">
      <w:pPr>
        <w:jc w:val="right"/>
      </w:pPr>
      <w:proofErr w:type="spellStart"/>
      <w:r w:rsidRPr="00EF1B4A">
        <w:t>Дюртюлинский</w:t>
      </w:r>
      <w:proofErr w:type="spellEnd"/>
      <w:r w:rsidRPr="00EF1B4A">
        <w:t xml:space="preserve"> район Республики Башкортостан</w:t>
      </w:r>
    </w:p>
    <w:p w:rsidR="000C48E4" w:rsidRPr="00EF1B4A" w:rsidRDefault="004E5191" w:rsidP="000C48E4">
      <w:pPr>
        <w:jc w:val="right"/>
      </w:pPr>
      <w:r>
        <w:t>от 25.11.</w:t>
      </w:r>
      <w:r w:rsidR="00EF1B4A" w:rsidRPr="00EF1B4A">
        <w:t>2020</w:t>
      </w:r>
      <w:r>
        <w:t>. №25/80</w:t>
      </w:r>
      <w:bookmarkStart w:id="0" w:name="_GoBack"/>
      <w:bookmarkEnd w:id="0"/>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proofErr w:type="spellStart"/>
      <w:r w:rsidR="00B35A60" w:rsidRPr="001351DC">
        <w:rPr>
          <w:b/>
          <w:sz w:val="28"/>
          <w:szCs w:val="28"/>
        </w:rPr>
        <w:t>Таймурзинский</w:t>
      </w:r>
      <w:proofErr w:type="spellEnd"/>
      <w:r w:rsidRPr="001351DC">
        <w:rPr>
          <w:b/>
          <w:sz w:val="28"/>
          <w:szCs w:val="28"/>
        </w:rPr>
        <w:t xml:space="preserve"> сельсовет муниципального района </w:t>
      </w:r>
      <w:proofErr w:type="spellStart"/>
      <w:r w:rsidRPr="001351DC">
        <w:rPr>
          <w:b/>
          <w:sz w:val="28"/>
          <w:szCs w:val="28"/>
        </w:rPr>
        <w:t>Дюртюлинский</w:t>
      </w:r>
      <w:proofErr w:type="spellEnd"/>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r w:rsidRPr="001351DC">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B35A60" w:rsidRPr="001351DC">
        <w:rPr>
          <w:sz w:val="28"/>
          <w:szCs w:val="28"/>
        </w:rPr>
        <w:t>Таймурзинский</w:t>
      </w:r>
      <w:proofErr w:type="spellEnd"/>
      <w:r w:rsidRPr="001351DC">
        <w:rPr>
          <w:sz w:val="28"/>
          <w:szCs w:val="28"/>
        </w:rPr>
        <w:t xml:space="preserve"> сельсовет  муниципального  района </w:t>
      </w:r>
      <w:proofErr w:type="spellStart"/>
      <w:r w:rsidRPr="001351DC">
        <w:rPr>
          <w:sz w:val="28"/>
          <w:szCs w:val="28"/>
        </w:rPr>
        <w:t>Дюртюлинский</w:t>
      </w:r>
      <w:proofErr w:type="spellEnd"/>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0C48E4" w:rsidRPr="001351DC" w:rsidRDefault="000C48E4" w:rsidP="000C48E4">
      <w:pPr>
        <w:jc w:val="both"/>
        <w:rPr>
          <w:sz w:val="28"/>
          <w:szCs w:val="28"/>
        </w:rPr>
      </w:pPr>
      <w:r w:rsidRPr="001351DC">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0C48E4">
      <w:pPr>
        <w:jc w:val="both"/>
        <w:rPr>
          <w:sz w:val="28"/>
          <w:szCs w:val="28"/>
        </w:rPr>
      </w:pPr>
      <w:r w:rsidRPr="001351DC">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1351DC" w:rsidRDefault="000C48E4" w:rsidP="000C48E4">
      <w:pPr>
        <w:jc w:val="both"/>
        <w:rPr>
          <w:vanish/>
          <w:sz w:val="28"/>
          <w:szCs w:val="28"/>
        </w:rPr>
      </w:pPr>
      <w:r w:rsidRPr="001351DC">
        <w:rPr>
          <w:sz w:val="28"/>
          <w:szCs w:val="28"/>
        </w:rPr>
        <w:t xml:space="preserve">    </w:t>
      </w: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1351DC" w:rsidRDefault="000C48E4" w:rsidP="000C48E4">
      <w:pPr>
        <w:jc w:val="both"/>
        <w:rPr>
          <w:sz w:val="28"/>
          <w:szCs w:val="28"/>
        </w:rPr>
      </w:pPr>
      <w:r w:rsidRPr="001351DC">
        <w:rPr>
          <w:sz w:val="28"/>
          <w:szCs w:val="28"/>
        </w:rPr>
        <w:t xml:space="preserve">     </w:t>
      </w:r>
      <w:proofErr w:type="gramStart"/>
      <w:r w:rsidRPr="001351DC">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1351DC" w:rsidRDefault="000C48E4" w:rsidP="000C48E4">
      <w:pPr>
        <w:jc w:val="both"/>
        <w:rPr>
          <w:sz w:val="28"/>
          <w:szCs w:val="28"/>
        </w:rPr>
      </w:pPr>
      <w:r w:rsidRPr="001351DC">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3.1. </w:t>
      </w:r>
      <w:proofErr w:type="gramStart"/>
      <w:r w:rsidRPr="001351DC">
        <w:rPr>
          <w:sz w:val="28"/>
          <w:szCs w:val="28"/>
        </w:rPr>
        <w:t xml:space="preserve">Правовую основу муниципальной службы в сельском поселении составляют Конституция Российской Федерации, Федеральный закон «Об общих принципах </w:t>
      </w:r>
      <w:r w:rsidRPr="001351DC">
        <w:rPr>
          <w:sz w:val="28"/>
          <w:szCs w:val="28"/>
        </w:rPr>
        <w:lastRenderedPageBreak/>
        <w:t>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0C48E4" w:rsidP="000C48E4">
      <w:pPr>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0C48E4">
      <w:pPr>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 xml:space="preserve">муниципальными правовыми актами в соответствии с </w:t>
      </w:r>
      <w:r w:rsidRPr="001351DC">
        <w:rPr>
          <w:sz w:val="28"/>
          <w:szCs w:val="28"/>
        </w:rPr>
        <w:t xml:space="preserve"> </w:t>
      </w:r>
      <w:r w:rsidRPr="001351DC">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0C48E4">
      <w:pPr>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5.1. Должности муниципальной службы  в сельском поселении подразделяются на следующие группы:</w:t>
      </w:r>
    </w:p>
    <w:p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rsidR="005460E5" w:rsidRPr="001351DC" w:rsidRDefault="005460E5" w:rsidP="000C48E4">
      <w:pPr>
        <w:jc w:val="both"/>
        <w:rPr>
          <w:sz w:val="28"/>
          <w:szCs w:val="28"/>
        </w:rPr>
      </w:pPr>
      <w:r>
        <w:rPr>
          <w:sz w:val="28"/>
          <w:szCs w:val="28"/>
        </w:rPr>
        <w:t>младшие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0C48E4" w:rsidRPr="001351DC" w:rsidRDefault="000C48E4" w:rsidP="000C48E4">
      <w:pPr>
        <w:jc w:val="both"/>
        <w:rPr>
          <w:rStyle w:val="normalchar"/>
          <w:sz w:val="28"/>
          <w:szCs w:val="28"/>
        </w:rPr>
      </w:pPr>
      <w:r w:rsidRPr="001351DC">
        <w:rPr>
          <w:sz w:val="28"/>
          <w:szCs w:val="28"/>
        </w:rPr>
        <w:t>6.1.</w:t>
      </w:r>
      <w:r w:rsidRPr="001351DC">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w:t>
      </w:r>
      <w:r w:rsidR="005460E5">
        <w:rPr>
          <w:rStyle w:val="normalchar"/>
          <w:sz w:val="28"/>
          <w:szCs w:val="28"/>
        </w:rPr>
        <w:t xml:space="preserve">ьности, направлению подготовки, знаниям и умениям, </w:t>
      </w:r>
      <w:r w:rsidRPr="001351DC">
        <w:rPr>
          <w:rStyle w:val="normalchar"/>
          <w:sz w:val="28"/>
          <w:szCs w:val="28"/>
        </w:rPr>
        <w:t>которые необходимы для испол</w:t>
      </w:r>
      <w:r w:rsidR="005460E5">
        <w:rPr>
          <w:rStyle w:val="normalchar"/>
          <w:sz w:val="28"/>
          <w:szCs w:val="28"/>
        </w:rPr>
        <w:t>нения должностных обязанностей</w:t>
      </w:r>
      <w:proofErr w:type="gramStart"/>
      <w:r w:rsidR="005460E5">
        <w:rPr>
          <w:rStyle w:val="normalchar"/>
          <w:sz w:val="28"/>
          <w:szCs w:val="28"/>
        </w:rPr>
        <w:t>,</w:t>
      </w:r>
      <w:r w:rsidRPr="001351DC">
        <w:rPr>
          <w:rStyle w:val="normalchar"/>
          <w:sz w:val="28"/>
          <w:szCs w:val="28"/>
        </w:rPr>
        <w:t>а</w:t>
      </w:r>
      <w:proofErr w:type="gramEnd"/>
      <w:r w:rsidRPr="001351DC">
        <w:rPr>
          <w:rStyle w:val="normalchar"/>
          <w:sz w:val="28"/>
          <w:szCs w:val="28"/>
        </w:rPr>
        <w:t> также при наличии соответствующего  решения представителя нанимателя (работодателя) - к специальности, направлению  подготовки.</w:t>
      </w:r>
    </w:p>
    <w:p w:rsidR="000C48E4" w:rsidRPr="001351DC" w:rsidRDefault="000C48E4" w:rsidP="000C48E4">
      <w:pPr>
        <w:jc w:val="both"/>
        <w:rPr>
          <w:sz w:val="28"/>
          <w:szCs w:val="28"/>
        </w:rPr>
      </w:pPr>
      <w:r w:rsidRPr="001351DC">
        <w:rPr>
          <w:rStyle w:val="normalchar"/>
          <w:sz w:val="28"/>
          <w:szCs w:val="28"/>
        </w:rPr>
        <w:lastRenderedPageBreak/>
        <w:t>6.2. Д</w:t>
      </w:r>
      <w:r w:rsidRPr="001351DC">
        <w:rPr>
          <w:sz w:val="28"/>
          <w:szCs w:val="28"/>
        </w:rPr>
        <w:t>ля замещения должностей муниципальной службы устанавливаются следующие квалификационные требования:</w:t>
      </w:r>
    </w:p>
    <w:p w:rsidR="000C48E4" w:rsidRPr="001351DC" w:rsidRDefault="000C48E4" w:rsidP="000C48E4">
      <w:pPr>
        <w:jc w:val="both"/>
        <w:rPr>
          <w:sz w:val="28"/>
          <w:szCs w:val="28"/>
        </w:rPr>
      </w:pPr>
      <w:r w:rsidRPr="001351DC">
        <w:rPr>
          <w:sz w:val="28"/>
          <w:szCs w:val="28"/>
        </w:rPr>
        <w:t>1) по старшим должностям муниципальной службы (2-я группа):</w:t>
      </w:r>
    </w:p>
    <w:p w:rsidR="000C48E4" w:rsidRDefault="00DA0A2F" w:rsidP="000C48E4">
      <w:pPr>
        <w:jc w:val="both"/>
        <w:rPr>
          <w:sz w:val="28"/>
          <w:szCs w:val="28"/>
        </w:rPr>
      </w:pPr>
      <w:r>
        <w:rPr>
          <w:sz w:val="28"/>
          <w:szCs w:val="28"/>
        </w:rPr>
        <w:t xml:space="preserve"> </w:t>
      </w:r>
      <w:r w:rsidR="000C48E4" w:rsidRPr="001351DC">
        <w:rPr>
          <w:sz w:val="28"/>
          <w:szCs w:val="28"/>
        </w:rPr>
        <w:t>наличие професс</w:t>
      </w:r>
      <w:r>
        <w:rPr>
          <w:sz w:val="28"/>
          <w:szCs w:val="28"/>
        </w:rPr>
        <w:t xml:space="preserve">ионального образования; </w:t>
      </w:r>
      <w:r w:rsidR="000C48E4" w:rsidRPr="001351DC">
        <w:rPr>
          <w:sz w:val="28"/>
          <w:szCs w:val="28"/>
        </w:rPr>
        <w:t>без п</w:t>
      </w:r>
      <w:r>
        <w:rPr>
          <w:sz w:val="28"/>
          <w:szCs w:val="28"/>
        </w:rPr>
        <w:t>редъявления требований к стажу;</w:t>
      </w:r>
    </w:p>
    <w:p w:rsidR="00DA0A2F" w:rsidRDefault="00DA0A2F" w:rsidP="00DA0A2F">
      <w:pPr>
        <w:jc w:val="both"/>
        <w:rPr>
          <w:sz w:val="28"/>
          <w:szCs w:val="28"/>
        </w:rPr>
      </w:pPr>
      <w:r>
        <w:rPr>
          <w:sz w:val="28"/>
          <w:szCs w:val="28"/>
        </w:rPr>
        <w:t>2) по младшим должностям муниципальной службы (1-я группа):</w:t>
      </w:r>
    </w:p>
    <w:p w:rsidR="00DA0A2F" w:rsidRDefault="00DA0A2F" w:rsidP="00DA0A2F">
      <w:pPr>
        <w:jc w:val="both"/>
        <w:rPr>
          <w:sz w:val="28"/>
          <w:szCs w:val="28"/>
        </w:rPr>
      </w:pPr>
      <w:r>
        <w:rPr>
          <w:sz w:val="28"/>
          <w:szCs w:val="28"/>
        </w:rPr>
        <w:t xml:space="preserve"> </w:t>
      </w: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DA0A2F" w:rsidRPr="001351DC" w:rsidRDefault="00DA0A2F" w:rsidP="000C48E4">
      <w:pPr>
        <w:jc w:val="both"/>
        <w:rPr>
          <w:sz w:val="28"/>
          <w:szCs w:val="28"/>
        </w:rPr>
      </w:pPr>
    </w:p>
    <w:p w:rsidR="000C48E4" w:rsidRPr="001351DC" w:rsidRDefault="000C48E4" w:rsidP="000C48E4">
      <w:pPr>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1351DC" w:rsidRDefault="000C48E4" w:rsidP="000C48E4">
      <w:pPr>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Default="000C48E4" w:rsidP="000C48E4">
      <w:pPr>
        <w:jc w:val="both"/>
        <w:rPr>
          <w:sz w:val="28"/>
          <w:szCs w:val="28"/>
        </w:rPr>
      </w:pPr>
      <w:r w:rsidRPr="001351DC">
        <w:rPr>
          <w:sz w:val="28"/>
          <w:szCs w:val="28"/>
        </w:rPr>
        <w:t>-  советник  муниципальной  службы  1,</w:t>
      </w:r>
      <w:r w:rsidR="00DA0A2F">
        <w:rPr>
          <w:sz w:val="28"/>
          <w:szCs w:val="28"/>
        </w:rPr>
        <w:t xml:space="preserve"> </w:t>
      </w:r>
      <w:r w:rsidRPr="001351DC">
        <w:rPr>
          <w:sz w:val="28"/>
          <w:szCs w:val="28"/>
        </w:rPr>
        <w:t>2,</w:t>
      </w:r>
      <w:r w:rsidR="00DA0A2F">
        <w:rPr>
          <w:sz w:val="28"/>
          <w:szCs w:val="28"/>
        </w:rPr>
        <w:t xml:space="preserve"> </w:t>
      </w:r>
      <w:r w:rsidRPr="001351DC">
        <w:rPr>
          <w:sz w:val="28"/>
          <w:szCs w:val="28"/>
        </w:rPr>
        <w:t>3  класса – муниципальным  служащим  замещающим   старшие  должности  муниципальной  службы;</w:t>
      </w:r>
    </w:p>
    <w:p w:rsidR="00DA0A2F" w:rsidRPr="00DA0A2F" w:rsidRDefault="00DA0A2F" w:rsidP="000C48E4">
      <w:pPr>
        <w:jc w:val="both"/>
        <w:rPr>
          <w:sz w:val="28"/>
          <w:szCs w:val="28"/>
        </w:rPr>
      </w:pPr>
      <w:r w:rsidRPr="00DA0A2F">
        <w:rPr>
          <w:sz w:val="28"/>
          <w:szCs w:val="28"/>
        </w:rPr>
        <w:t>-</w:t>
      </w:r>
      <w:r w:rsidRPr="00DA0A2F">
        <w:rPr>
          <w:color w:val="2D2D2D"/>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1351DC" w:rsidRDefault="000C48E4" w:rsidP="000C48E4">
      <w:pPr>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Pr="00CE0037"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rsidR="000C48E4" w:rsidRPr="001351DC" w:rsidRDefault="000C48E4" w:rsidP="000C48E4">
      <w:pPr>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 xml:space="preserve">Муниципальный служащий имеет право </w:t>
      </w:r>
      <w:proofErr w:type="gramStart"/>
      <w:r w:rsidRPr="001351DC">
        <w:rPr>
          <w:sz w:val="28"/>
          <w:szCs w:val="28"/>
        </w:rPr>
        <w:t>на</w:t>
      </w:r>
      <w:proofErr w:type="gramEnd"/>
      <w:r w:rsidRPr="001351DC">
        <w:rPr>
          <w:sz w:val="28"/>
          <w:szCs w:val="28"/>
        </w:rPr>
        <w:t>:</w:t>
      </w:r>
    </w:p>
    <w:p w:rsidR="000C48E4" w:rsidRPr="001351DC" w:rsidRDefault="000C48E4" w:rsidP="000C48E4">
      <w:pPr>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0C48E4">
      <w:pPr>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0C48E4">
      <w:pPr>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0C48E4">
      <w:pPr>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0C48E4">
      <w:pPr>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0C48E4">
      <w:pPr>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0C48E4" w:rsidRPr="001351DC" w:rsidRDefault="000C48E4" w:rsidP="000C48E4">
      <w:pPr>
        <w:jc w:val="both"/>
        <w:rPr>
          <w:sz w:val="28"/>
          <w:szCs w:val="28"/>
        </w:rPr>
      </w:pPr>
      <w:r w:rsidRPr="001351DC">
        <w:rPr>
          <w:sz w:val="28"/>
          <w:szCs w:val="28"/>
        </w:rPr>
        <w:lastRenderedPageBreak/>
        <w:t>- повышение квалификации в соответствии с муниципальным правовым актом за счет средств местного бюджета;</w:t>
      </w:r>
    </w:p>
    <w:p w:rsidR="000C48E4" w:rsidRPr="001351DC" w:rsidRDefault="000C48E4" w:rsidP="000C48E4">
      <w:pPr>
        <w:jc w:val="both"/>
        <w:rPr>
          <w:sz w:val="28"/>
          <w:szCs w:val="28"/>
        </w:rPr>
      </w:pPr>
      <w:r w:rsidRPr="001351DC">
        <w:rPr>
          <w:sz w:val="28"/>
          <w:szCs w:val="28"/>
        </w:rPr>
        <w:t>- защиту своих персональных данных;</w:t>
      </w:r>
    </w:p>
    <w:p w:rsidR="000C48E4" w:rsidRPr="001351DC" w:rsidRDefault="000C48E4" w:rsidP="000C48E4">
      <w:pPr>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0C48E4">
      <w:pPr>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0C48E4">
      <w:pPr>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0C48E4">
      <w:pPr>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1351DC" w:rsidRDefault="000C48E4" w:rsidP="000C48E4">
      <w:pPr>
        <w:jc w:val="both"/>
        <w:rPr>
          <w:sz w:val="28"/>
          <w:szCs w:val="28"/>
        </w:rPr>
      </w:pPr>
      <w:r w:rsidRPr="001351DC">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0C48E4">
      <w:pPr>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0C48E4">
      <w:pPr>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0C48E4">
      <w:pPr>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0C48E4">
      <w:pPr>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0C48E4" w:rsidP="000C48E4">
      <w:pPr>
        <w:jc w:val="both"/>
        <w:rPr>
          <w:sz w:val="28"/>
          <w:szCs w:val="28"/>
        </w:rPr>
      </w:pPr>
      <w:r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0C48E4">
      <w:pPr>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0C48E4">
      <w:pPr>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351DC" w:rsidRDefault="000C48E4" w:rsidP="000C48E4">
      <w:pPr>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0C48E4">
      <w:pPr>
        <w:jc w:val="both"/>
        <w:rPr>
          <w:sz w:val="28"/>
          <w:szCs w:val="28"/>
        </w:rPr>
      </w:pPr>
      <w:r w:rsidRPr="001351DC">
        <w:rPr>
          <w:sz w:val="28"/>
          <w:szCs w:val="28"/>
        </w:rPr>
        <w:lastRenderedPageBreak/>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1351DC" w:rsidRDefault="000C48E4" w:rsidP="000C48E4">
      <w:pPr>
        <w:jc w:val="both"/>
        <w:rPr>
          <w:sz w:val="28"/>
          <w:szCs w:val="28"/>
        </w:rPr>
      </w:pPr>
      <w:r w:rsidRPr="001351D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1351DC" w:rsidRDefault="000C48E4" w:rsidP="000C48E4">
      <w:pPr>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0C48E4">
      <w:pPr>
        <w:jc w:val="both"/>
        <w:rPr>
          <w:sz w:val="28"/>
          <w:szCs w:val="28"/>
        </w:rPr>
      </w:pPr>
      <w:r w:rsidRPr="001351DC">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0C48E4">
      <w:pPr>
        <w:jc w:val="both"/>
        <w:rPr>
          <w:color w:val="000000"/>
          <w:sz w:val="28"/>
          <w:szCs w:val="28"/>
        </w:rPr>
      </w:pPr>
      <w:r w:rsidRPr="001351DC">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1351DC" w:rsidRDefault="000C48E4" w:rsidP="000C48E4">
      <w:pPr>
        <w:jc w:val="both"/>
        <w:rPr>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0C48E4">
      <w:pPr>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C48E4" w:rsidRPr="001351DC" w:rsidRDefault="000C48E4" w:rsidP="000C48E4">
      <w:pPr>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0C48E4">
      <w:pPr>
        <w:jc w:val="both"/>
        <w:rPr>
          <w:sz w:val="28"/>
          <w:szCs w:val="28"/>
        </w:rPr>
      </w:pPr>
      <w:proofErr w:type="gramStart"/>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1351DC" w:rsidRDefault="000C48E4" w:rsidP="000C48E4">
      <w:pPr>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1351DC" w:rsidRDefault="000C48E4" w:rsidP="000C48E4">
      <w:pPr>
        <w:jc w:val="both"/>
        <w:rPr>
          <w:sz w:val="28"/>
          <w:szCs w:val="28"/>
        </w:rPr>
      </w:pPr>
      <w:proofErr w:type="gramStart"/>
      <w:r w:rsidRPr="001351DC">
        <w:rPr>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351DC">
        <w:rPr>
          <w:sz w:val="28"/>
          <w:szCs w:val="28"/>
        </w:rPr>
        <w:t xml:space="preserve"> другому;</w:t>
      </w:r>
    </w:p>
    <w:p w:rsidR="000C48E4" w:rsidRPr="001351DC" w:rsidRDefault="000C48E4" w:rsidP="000C48E4">
      <w:pPr>
        <w:jc w:val="both"/>
        <w:rPr>
          <w:sz w:val="28"/>
          <w:szCs w:val="28"/>
        </w:rPr>
      </w:pPr>
      <w:proofErr w:type="gramStart"/>
      <w:r w:rsidRPr="001351D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351DC">
        <w:rPr>
          <w:sz w:val="28"/>
          <w:szCs w:val="28"/>
        </w:rPr>
        <w:t xml:space="preserve"> </w:t>
      </w:r>
      <w:proofErr w:type="gramStart"/>
      <w:r w:rsidRPr="001351DC">
        <w:rPr>
          <w:sz w:val="28"/>
          <w:szCs w:val="28"/>
        </w:rPr>
        <w:t>соответствии</w:t>
      </w:r>
      <w:proofErr w:type="gramEnd"/>
      <w:r w:rsidRPr="001351DC">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0C48E4">
      <w:pPr>
        <w:jc w:val="both"/>
        <w:rPr>
          <w:sz w:val="28"/>
          <w:szCs w:val="28"/>
        </w:rPr>
      </w:pPr>
      <w:r w:rsidRPr="001351D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1351DC" w:rsidRDefault="000C48E4" w:rsidP="000C48E4">
      <w:pPr>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0C48E4">
      <w:pPr>
        <w:jc w:val="both"/>
        <w:rPr>
          <w:sz w:val="28"/>
          <w:szCs w:val="28"/>
        </w:rPr>
      </w:pPr>
      <w:r w:rsidRPr="001351DC">
        <w:rPr>
          <w:sz w:val="28"/>
          <w:szCs w:val="28"/>
        </w:rPr>
        <w:t xml:space="preserve">9) непредставления </w:t>
      </w:r>
      <w:proofErr w:type="gramStart"/>
      <w:r w:rsidRPr="001351DC">
        <w:rPr>
          <w:sz w:val="28"/>
          <w:szCs w:val="28"/>
        </w:rPr>
        <w:t>предусмотренных</w:t>
      </w:r>
      <w:proofErr w:type="gramEnd"/>
      <w:r w:rsidRPr="001351DC">
        <w:rPr>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0C48E4">
      <w:pPr>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0C48E4">
      <w:pPr>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0C48E4">
      <w:pPr>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0C48E4">
      <w:pPr>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0C48E4">
      <w:pPr>
        <w:jc w:val="both"/>
        <w:rPr>
          <w:sz w:val="28"/>
          <w:szCs w:val="28"/>
        </w:rPr>
      </w:pPr>
      <w:r w:rsidRPr="001351DC">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351DC">
        <w:rPr>
          <w:sz w:val="28"/>
          <w:szCs w:val="28"/>
        </w:rPr>
        <w:t>за</w:t>
      </w:r>
      <w:proofErr w:type="gramEnd"/>
      <w:r w:rsidRPr="001351DC">
        <w:rPr>
          <w:sz w:val="28"/>
          <w:szCs w:val="28"/>
        </w:rPr>
        <w:t xml:space="preserve"> отчетным. </w:t>
      </w:r>
      <w:r w:rsidRPr="001351DC">
        <w:rPr>
          <w:sz w:val="28"/>
          <w:szCs w:val="28"/>
        </w:rPr>
        <w:lastRenderedPageBreak/>
        <w:t>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0C48E4">
      <w:pPr>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1351DC" w:rsidRDefault="000C48E4" w:rsidP="000C48E4">
      <w:pPr>
        <w:jc w:val="both"/>
        <w:rPr>
          <w:sz w:val="28"/>
          <w:szCs w:val="28"/>
        </w:rPr>
      </w:pPr>
      <w:proofErr w:type="gramStart"/>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B4299E">
        <w:rPr>
          <w:sz w:val="28"/>
          <w:szCs w:val="28"/>
        </w:rPr>
        <w:t xml:space="preserve"> </w:t>
      </w:r>
      <w:r w:rsidRPr="001351DC">
        <w:rPr>
          <w:sz w:val="28"/>
          <w:szCs w:val="28"/>
        </w:rPr>
        <w:t>-</w:t>
      </w:r>
      <w:r w:rsidR="00B4299E">
        <w:rPr>
          <w:sz w:val="28"/>
          <w:szCs w:val="28"/>
        </w:rPr>
        <w:t xml:space="preserve"> </w:t>
      </w:r>
      <w:r w:rsidRPr="001351DC">
        <w:rPr>
          <w:sz w:val="28"/>
          <w:szCs w:val="28"/>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351DC">
        <w:rPr>
          <w:sz w:val="28"/>
          <w:szCs w:val="28"/>
        </w:rPr>
        <w:t xml:space="preserve"> </w:t>
      </w:r>
      <w:proofErr w:type="gramStart"/>
      <w:r w:rsidRPr="001351DC">
        <w:rPr>
          <w:sz w:val="28"/>
          <w:szCs w:val="28"/>
        </w:rPr>
        <w:t xml:space="preserve">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1351DC" w:rsidRDefault="000C48E4" w:rsidP="000C48E4">
      <w:pPr>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0C48E4">
      <w:pPr>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Default="00147584" w:rsidP="000C48E4">
      <w:pPr>
        <w:jc w:val="both"/>
        <w:rPr>
          <w:color w:val="333333"/>
          <w:sz w:val="28"/>
          <w:szCs w:val="28"/>
          <w:shd w:val="clear" w:color="auto" w:fill="FFFFFF"/>
        </w:rPr>
      </w:pPr>
      <w:r>
        <w:rPr>
          <w:sz w:val="28"/>
          <w:szCs w:val="28"/>
        </w:rPr>
        <w:t xml:space="preserve">9.4. </w:t>
      </w:r>
      <w:proofErr w:type="gramStart"/>
      <w:r w:rsidRPr="006E3095">
        <w:rPr>
          <w:color w:val="333333"/>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6E3095">
        <w:rPr>
          <w:color w:val="333333"/>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CE0037" w:rsidRDefault="00147584" w:rsidP="000C48E4">
      <w:pPr>
        <w:jc w:val="both"/>
        <w:rPr>
          <w:color w:val="020C22"/>
          <w:sz w:val="28"/>
          <w:szCs w:val="28"/>
          <w:shd w:val="clear" w:color="auto" w:fill="FEFEFE"/>
        </w:rPr>
      </w:pPr>
      <w:r w:rsidRPr="00CE0037">
        <w:rPr>
          <w:color w:val="333333"/>
          <w:sz w:val="28"/>
          <w:szCs w:val="28"/>
          <w:shd w:val="clear" w:color="auto" w:fill="FFFFFF"/>
        </w:rPr>
        <w:t xml:space="preserve">9.5. </w:t>
      </w:r>
      <w:r w:rsidR="00CE0037" w:rsidRPr="00CE0037">
        <w:rPr>
          <w:color w:val="020C22"/>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0037" w:rsidRDefault="00CE0037" w:rsidP="00CE0037">
      <w:pPr>
        <w:jc w:val="center"/>
        <w:rPr>
          <w:b/>
          <w:sz w:val="28"/>
          <w:szCs w:val="28"/>
        </w:rPr>
      </w:pPr>
    </w:p>
    <w:p w:rsidR="000C48E4" w:rsidRPr="00CE0037" w:rsidRDefault="000C48E4" w:rsidP="00CE0037">
      <w:pPr>
        <w:jc w:val="center"/>
        <w:rPr>
          <w:sz w:val="28"/>
          <w:szCs w:val="28"/>
        </w:rPr>
      </w:pPr>
      <w:r w:rsidRPr="00E261C7">
        <w:rPr>
          <w:b/>
          <w:sz w:val="28"/>
          <w:szCs w:val="28"/>
        </w:rPr>
        <w:lastRenderedPageBreak/>
        <w:t>Статья 10. Запреты, связанные с муниципальной службой</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      10.1</w:t>
      </w:r>
      <w:proofErr w:type="gramStart"/>
      <w:r w:rsidRPr="001351DC">
        <w:rPr>
          <w:sz w:val="28"/>
          <w:szCs w:val="28"/>
        </w:rPr>
        <w:t xml:space="preserve"> В</w:t>
      </w:r>
      <w:proofErr w:type="gramEnd"/>
      <w:r w:rsidRPr="001351DC">
        <w:rPr>
          <w:sz w:val="28"/>
          <w:szCs w:val="28"/>
        </w:rPr>
        <w:t xml:space="preserve"> связи с прохождением муниципальной службы муниципальному служащему запрещается:</w:t>
      </w:r>
    </w:p>
    <w:p w:rsidR="000C48E4" w:rsidRPr="001351DC" w:rsidRDefault="000C48E4" w:rsidP="000C48E4">
      <w:pPr>
        <w:jc w:val="both"/>
        <w:rPr>
          <w:sz w:val="28"/>
          <w:szCs w:val="28"/>
        </w:rPr>
      </w:pPr>
      <w:r w:rsidRPr="001351DC">
        <w:rPr>
          <w:sz w:val="28"/>
          <w:szCs w:val="28"/>
        </w:rPr>
        <w:t xml:space="preserve">     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0C48E4" w:rsidP="000C48E4">
      <w:pPr>
        <w:jc w:val="both"/>
        <w:rPr>
          <w:sz w:val="28"/>
          <w:szCs w:val="28"/>
        </w:rPr>
      </w:pPr>
      <w:r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6E3095" w:rsidRDefault="000C48E4" w:rsidP="00147584">
      <w:pPr>
        <w:jc w:val="both"/>
        <w:rPr>
          <w:sz w:val="28"/>
          <w:szCs w:val="28"/>
        </w:rPr>
      </w:pPr>
      <w:r w:rsidRPr="001351DC">
        <w:rPr>
          <w:sz w:val="28"/>
          <w:szCs w:val="28"/>
        </w:rPr>
        <w:t xml:space="preserve">   </w:t>
      </w:r>
      <w:r w:rsidR="00147584" w:rsidRPr="006E3095">
        <w:rPr>
          <w:sz w:val="28"/>
          <w:szCs w:val="28"/>
        </w:rPr>
        <w:t xml:space="preserve">2) </w:t>
      </w:r>
      <w:r w:rsidR="00147584" w:rsidRPr="006E3095">
        <w:rPr>
          <w:rStyle w:val="blk"/>
          <w:color w:val="333333"/>
          <w:sz w:val="28"/>
          <w:szCs w:val="28"/>
        </w:rPr>
        <w:t>участвовать в управлении коммерческой или некоммерческой организацией, за исключением следующих случаев:</w:t>
      </w:r>
    </w:p>
    <w:p w:rsidR="00147584" w:rsidRPr="006E3095" w:rsidRDefault="00147584" w:rsidP="00147584">
      <w:pPr>
        <w:shd w:val="clear" w:color="auto" w:fill="FFFFFF"/>
        <w:spacing w:line="290" w:lineRule="atLeast"/>
        <w:ind w:firstLine="540"/>
        <w:jc w:val="both"/>
        <w:rPr>
          <w:color w:val="333333"/>
          <w:sz w:val="28"/>
          <w:szCs w:val="28"/>
        </w:rPr>
      </w:pPr>
      <w:bookmarkStart w:id="1" w:name="dst107"/>
      <w:bookmarkEnd w:id="1"/>
      <w:proofErr w:type="gramStart"/>
      <w:r w:rsidRPr="006E3095">
        <w:rPr>
          <w:rStyle w:val="blk"/>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7584" w:rsidRDefault="00147584" w:rsidP="00147584">
      <w:pPr>
        <w:shd w:val="clear" w:color="auto" w:fill="FFFFFF"/>
        <w:spacing w:line="290" w:lineRule="atLeast"/>
        <w:ind w:firstLine="540"/>
        <w:jc w:val="both"/>
        <w:rPr>
          <w:rStyle w:val="blk"/>
          <w:color w:val="333333"/>
          <w:sz w:val="28"/>
          <w:szCs w:val="28"/>
        </w:rPr>
      </w:pPr>
      <w:bookmarkStart w:id="2" w:name="dst108"/>
      <w:bookmarkEnd w:id="2"/>
      <w:proofErr w:type="gramStart"/>
      <w:r w:rsidRPr="006E3095">
        <w:rPr>
          <w:rStyle w:val="blk"/>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roofErr w:type="gramEnd"/>
    </w:p>
    <w:p w:rsidR="00147584" w:rsidRPr="006E3095" w:rsidRDefault="00147584" w:rsidP="00147584">
      <w:pPr>
        <w:shd w:val="clear" w:color="auto" w:fill="FFFFFF"/>
        <w:spacing w:line="290" w:lineRule="atLeast"/>
        <w:jc w:val="both"/>
        <w:rPr>
          <w:color w:val="333333"/>
          <w:sz w:val="28"/>
          <w:szCs w:val="28"/>
        </w:rPr>
      </w:pPr>
      <w:r w:rsidRPr="006E3095">
        <w:rPr>
          <w:rStyle w:val="blk"/>
          <w:color w:val="333333"/>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6E3095" w:rsidRDefault="00147584" w:rsidP="00147584">
      <w:pPr>
        <w:shd w:val="clear" w:color="auto" w:fill="FFFFFF"/>
        <w:spacing w:line="290" w:lineRule="atLeast"/>
        <w:ind w:firstLine="540"/>
        <w:jc w:val="both"/>
        <w:rPr>
          <w:color w:val="333333"/>
          <w:sz w:val="28"/>
          <w:szCs w:val="28"/>
        </w:rPr>
      </w:pPr>
      <w:bookmarkStart w:id="3" w:name="dst109"/>
      <w:bookmarkEnd w:id="3"/>
      <w:r w:rsidRPr="006E3095">
        <w:rPr>
          <w:rStyle w:val="blk"/>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7584" w:rsidRDefault="00147584" w:rsidP="00147584">
      <w:pPr>
        <w:autoSpaceDE w:val="0"/>
        <w:autoSpaceDN w:val="0"/>
        <w:adjustRightInd w:val="0"/>
        <w:ind w:firstLine="540"/>
        <w:jc w:val="both"/>
        <w:rPr>
          <w:rStyle w:val="blk"/>
          <w:color w:val="333333"/>
          <w:sz w:val="28"/>
          <w:szCs w:val="28"/>
        </w:rPr>
      </w:pPr>
      <w:bookmarkStart w:id="4" w:name="dst110"/>
      <w:bookmarkEnd w:id="4"/>
      <w:r w:rsidRPr="006E3095">
        <w:rPr>
          <w:rStyle w:val="blk"/>
          <w:color w:val="333333"/>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8E4" w:rsidRPr="00147584" w:rsidRDefault="00147584" w:rsidP="00147584">
      <w:pPr>
        <w:autoSpaceDE w:val="0"/>
        <w:autoSpaceDN w:val="0"/>
        <w:adjustRightInd w:val="0"/>
        <w:jc w:val="both"/>
        <w:rPr>
          <w:color w:val="333333"/>
          <w:sz w:val="28"/>
          <w:szCs w:val="28"/>
        </w:rPr>
      </w:pPr>
      <w:r>
        <w:rPr>
          <w:rStyle w:val="blk"/>
          <w:color w:val="333333"/>
          <w:sz w:val="28"/>
          <w:szCs w:val="28"/>
        </w:rPr>
        <w:t xml:space="preserve">  </w:t>
      </w:r>
      <w:r w:rsidR="000C48E4" w:rsidRPr="001351DC">
        <w:rPr>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w:t>
      </w:r>
      <w:r w:rsidR="000C48E4" w:rsidRPr="001351DC">
        <w:rPr>
          <w:sz w:val="28"/>
          <w:szCs w:val="28"/>
        </w:rPr>
        <w:lastRenderedPageBreak/>
        <w:t>подчинены или подконтрольны ему, если иное не предусмотрено федеральными законами;</w:t>
      </w:r>
    </w:p>
    <w:p w:rsidR="000C48E4" w:rsidRPr="001351DC" w:rsidRDefault="000C48E4" w:rsidP="000C48E4">
      <w:pPr>
        <w:jc w:val="both"/>
        <w:rPr>
          <w:sz w:val="28"/>
          <w:szCs w:val="28"/>
        </w:rPr>
      </w:pPr>
      <w:r w:rsidRPr="001351DC">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xml:space="preserve">    </w:t>
      </w:r>
      <w:proofErr w:type="gramStart"/>
      <w:r w:rsidRPr="001351DC">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1351DC" w:rsidRDefault="000C48E4" w:rsidP="000C48E4">
      <w:pPr>
        <w:jc w:val="both"/>
        <w:rPr>
          <w:sz w:val="28"/>
          <w:szCs w:val="28"/>
        </w:rPr>
      </w:pPr>
      <w:r w:rsidRPr="001351DC">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1351DC" w:rsidRDefault="000C48E4" w:rsidP="000C48E4">
      <w:pPr>
        <w:jc w:val="both"/>
        <w:rPr>
          <w:sz w:val="28"/>
          <w:szCs w:val="28"/>
        </w:rPr>
      </w:pPr>
      <w:r w:rsidRPr="001351DC">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1351DC" w:rsidRDefault="000C48E4" w:rsidP="000C48E4">
      <w:pPr>
        <w:jc w:val="both"/>
        <w:rPr>
          <w:sz w:val="28"/>
          <w:szCs w:val="28"/>
        </w:rPr>
      </w:pPr>
      <w:r w:rsidRPr="001351DC">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1351DC" w:rsidRDefault="000C48E4" w:rsidP="000C48E4">
      <w:pPr>
        <w:jc w:val="both"/>
        <w:rPr>
          <w:sz w:val="28"/>
          <w:szCs w:val="28"/>
        </w:rPr>
      </w:pPr>
      <w:r w:rsidRPr="001351DC">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1351DC" w:rsidRDefault="000C48E4" w:rsidP="000C48E4">
      <w:pPr>
        <w:jc w:val="both"/>
        <w:rPr>
          <w:sz w:val="28"/>
          <w:szCs w:val="28"/>
        </w:rPr>
      </w:pPr>
      <w:r w:rsidRPr="001351DC">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1351DC" w:rsidRDefault="000C48E4" w:rsidP="000C48E4">
      <w:pPr>
        <w:jc w:val="both"/>
        <w:rPr>
          <w:sz w:val="28"/>
          <w:szCs w:val="28"/>
        </w:rPr>
      </w:pPr>
      <w:r w:rsidRPr="001351DC">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1351DC" w:rsidRDefault="000C48E4" w:rsidP="000C48E4">
      <w:pPr>
        <w:jc w:val="both"/>
        <w:rPr>
          <w:sz w:val="28"/>
          <w:szCs w:val="28"/>
        </w:rPr>
      </w:pPr>
      <w:r w:rsidRPr="001351DC">
        <w:rPr>
          <w:sz w:val="28"/>
          <w:szCs w:val="28"/>
        </w:rPr>
        <w:lastRenderedPageBreak/>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1351DC" w:rsidRDefault="000C48E4" w:rsidP="000C48E4">
      <w:pPr>
        <w:jc w:val="both"/>
        <w:rPr>
          <w:sz w:val="28"/>
          <w:szCs w:val="28"/>
        </w:rPr>
      </w:pPr>
      <w:r w:rsidRPr="001351DC">
        <w:rPr>
          <w:sz w:val="28"/>
          <w:szCs w:val="28"/>
        </w:rPr>
        <w:t xml:space="preserve">  13) прекращать исполнение должностных обязанностей в целях урегулирования трудового спора;</w:t>
      </w:r>
    </w:p>
    <w:p w:rsidR="000C48E4" w:rsidRPr="001351DC" w:rsidRDefault="000C48E4" w:rsidP="000C48E4">
      <w:pPr>
        <w:jc w:val="both"/>
        <w:rPr>
          <w:sz w:val="28"/>
          <w:szCs w:val="28"/>
        </w:rPr>
      </w:pPr>
      <w:r w:rsidRPr="001351DC">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Default="000C48E4" w:rsidP="000C48E4">
      <w:pPr>
        <w:jc w:val="both"/>
        <w:rPr>
          <w:sz w:val="28"/>
          <w:szCs w:val="28"/>
        </w:rPr>
      </w:pPr>
      <w:r w:rsidRPr="001351DC">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147584" w:rsidRPr="006E3095" w:rsidRDefault="00DA0A2F" w:rsidP="00DA0A2F">
      <w:pPr>
        <w:shd w:val="clear" w:color="auto" w:fill="FFFFFF"/>
        <w:spacing w:line="290" w:lineRule="atLeast"/>
        <w:jc w:val="both"/>
        <w:rPr>
          <w:color w:val="333333"/>
          <w:sz w:val="28"/>
          <w:szCs w:val="28"/>
        </w:rPr>
      </w:pPr>
      <w:r>
        <w:rPr>
          <w:sz w:val="28"/>
          <w:szCs w:val="28"/>
        </w:rPr>
        <w:t xml:space="preserve">  </w:t>
      </w:r>
      <w:r w:rsidR="00147584">
        <w:rPr>
          <w:sz w:val="28"/>
          <w:szCs w:val="28"/>
        </w:rPr>
        <w:t xml:space="preserve">16) </w:t>
      </w:r>
      <w:r w:rsidR="00147584" w:rsidRPr="006E3095">
        <w:rPr>
          <w:color w:val="333333"/>
          <w:sz w:val="28"/>
          <w:szCs w:val="28"/>
          <w:shd w:val="clear" w:color="auto" w:fill="FFFFFF"/>
        </w:rPr>
        <w:t>заниматься предпринимательской деятельностью</w:t>
      </w:r>
      <w:r w:rsidR="00147584">
        <w:rPr>
          <w:color w:val="333333"/>
          <w:sz w:val="28"/>
          <w:szCs w:val="28"/>
          <w:shd w:val="clear" w:color="auto" w:fill="FFFFFF"/>
        </w:rPr>
        <w:t xml:space="preserve"> лично или через доверенных лиц</w:t>
      </w:r>
      <w:r w:rsidR="00147584" w:rsidRPr="006E3095">
        <w:rPr>
          <w:color w:val="333333"/>
          <w:sz w:val="28"/>
          <w:szCs w:val="28"/>
          <w:shd w:val="clear" w:color="auto" w:fill="FFFFFF"/>
        </w:rPr>
        <w:t>.</w:t>
      </w:r>
    </w:p>
    <w:p w:rsidR="00147584" w:rsidRPr="001351DC" w:rsidRDefault="00147584" w:rsidP="000C48E4">
      <w:pPr>
        <w:jc w:val="both"/>
        <w:rPr>
          <w:sz w:val="28"/>
          <w:szCs w:val="28"/>
        </w:rPr>
      </w:pPr>
    </w:p>
    <w:p w:rsidR="000C48E4" w:rsidRPr="001351DC" w:rsidRDefault="000C48E4" w:rsidP="000C48E4">
      <w:pPr>
        <w:jc w:val="both"/>
        <w:rPr>
          <w:sz w:val="28"/>
          <w:szCs w:val="28"/>
        </w:rPr>
      </w:pPr>
      <w:r w:rsidRPr="001351DC">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1351DC" w:rsidRDefault="000C48E4" w:rsidP="000C48E4">
      <w:pPr>
        <w:jc w:val="both"/>
        <w:rPr>
          <w:sz w:val="28"/>
          <w:szCs w:val="28"/>
        </w:rPr>
      </w:pPr>
      <w:proofErr w:type="gramStart"/>
      <w:r w:rsidRPr="001351DC">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1351DC">
        <w:rPr>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1351DC">
        <w:rPr>
          <w:sz w:val="28"/>
          <w:szCs w:val="28"/>
        </w:rPr>
        <w:br/>
        <w:t>10.2.2</w:t>
      </w:r>
      <w:proofErr w:type="gramStart"/>
      <w:r w:rsidRPr="001351DC">
        <w:rPr>
          <w:sz w:val="28"/>
          <w:szCs w:val="28"/>
        </w:rPr>
        <w:t xml:space="preserve">  К</w:t>
      </w:r>
      <w:proofErr w:type="gramEnd"/>
      <w:r w:rsidRPr="001351DC">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1351DC" w:rsidRDefault="000C48E4" w:rsidP="000C48E4">
      <w:pPr>
        <w:jc w:val="both"/>
        <w:rPr>
          <w:sz w:val="28"/>
          <w:szCs w:val="28"/>
        </w:rPr>
      </w:pPr>
      <w:r w:rsidRPr="001351DC">
        <w:rPr>
          <w:sz w:val="28"/>
          <w:szCs w:val="28"/>
        </w:rP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w:t>
      </w:r>
      <w:r w:rsidRPr="001351DC">
        <w:rPr>
          <w:sz w:val="28"/>
          <w:szCs w:val="28"/>
        </w:rP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1351DC" w:rsidRDefault="000C48E4" w:rsidP="000C48E4">
      <w:pPr>
        <w:jc w:val="both"/>
        <w:rPr>
          <w:sz w:val="28"/>
          <w:szCs w:val="28"/>
        </w:rPr>
      </w:pPr>
      <w:r w:rsidRPr="001351DC">
        <w:rPr>
          <w:sz w:val="28"/>
          <w:szCs w:val="28"/>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1351DC" w:rsidRDefault="000C48E4" w:rsidP="000C48E4">
      <w:pPr>
        <w:jc w:val="both"/>
        <w:rPr>
          <w:sz w:val="28"/>
          <w:szCs w:val="28"/>
        </w:rPr>
      </w:pPr>
      <w:r w:rsidRPr="001351DC">
        <w:rPr>
          <w:sz w:val="28"/>
          <w:szCs w:val="28"/>
        </w:rPr>
        <w:t xml:space="preserve">10.5. </w:t>
      </w:r>
      <w:proofErr w:type="gramStart"/>
      <w:r w:rsidRPr="001351DC">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351DC">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r w:rsidRPr="001351DC">
        <w:rPr>
          <w:sz w:val="28"/>
          <w:szCs w:val="28"/>
        </w:rPr>
        <w:t xml:space="preserve">11.1. </w:t>
      </w:r>
      <w:proofErr w:type="gramStart"/>
      <w:r w:rsidRPr="001351DC">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1351DC">
        <w:rPr>
          <w:sz w:val="28"/>
          <w:szCs w:val="28"/>
        </w:rPr>
        <w:t>, Российской Федерации, Республики Башкортостан, сельского поселения.</w:t>
      </w:r>
    </w:p>
    <w:p w:rsidR="000C48E4" w:rsidRPr="001351DC" w:rsidRDefault="000C48E4" w:rsidP="000C48E4">
      <w:pPr>
        <w:jc w:val="both"/>
        <w:rPr>
          <w:sz w:val="28"/>
          <w:szCs w:val="28"/>
        </w:rPr>
      </w:pPr>
      <w:r w:rsidRPr="001351DC">
        <w:rPr>
          <w:sz w:val="28"/>
          <w:szCs w:val="28"/>
        </w:rPr>
        <w:t xml:space="preserve">11.2. </w:t>
      </w:r>
      <w:proofErr w:type="gramStart"/>
      <w:r w:rsidRPr="001351DC">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w:t>
      </w:r>
      <w:r w:rsidRPr="001351DC">
        <w:rPr>
          <w:sz w:val="28"/>
          <w:szCs w:val="28"/>
        </w:rPr>
        <w:lastRenderedPageBreak/>
        <w:t>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1351DC" w:rsidRDefault="000C48E4" w:rsidP="000C48E4">
      <w:pPr>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351DC" w:rsidRDefault="000C48E4" w:rsidP="000C48E4">
      <w:pPr>
        <w:jc w:val="both"/>
        <w:rPr>
          <w:sz w:val="28"/>
          <w:szCs w:val="28"/>
        </w:rPr>
      </w:pPr>
      <w:r w:rsidRPr="001351DC">
        <w:rPr>
          <w:sz w:val="28"/>
          <w:szCs w:val="28"/>
        </w:rPr>
        <w:t>11.4. В случае</w:t>
      </w:r>
      <w:proofErr w:type="gramStart"/>
      <w:r w:rsidRPr="001351DC">
        <w:rPr>
          <w:sz w:val="28"/>
          <w:szCs w:val="28"/>
        </w:rPr>
        <w:t>,</w:t>
      </w:r>
      <w:proofErr w:type="gramEnd"/>
      <w:r w:rsidRPr="001351DC">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0C48E4">
      <w:pPr>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351DC" w:rsidRDefault="000C48E4" w:rsidP="000C48E4">
      <w:pPr>
        <w:jc w:val="both"/>
        <w:rPr>
          <w:sz w:val="28"/>
          <w:szCs w:val="28"/>
        </w:rPr>
      </w:pPr>
      <w:r w:rsidRPr="001351DC">
        <w:rPr>
          <w:sz w:val="28"/>
          <w:szCs w:val="28"/>
        </w:rPr>
        <w:t xml:space="preserve">11.6. </w:t>
      </w:r>
      <w:proofErr w:type="gramStart"/>
      <w:r w:rsidRPr="001351DC">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1351DC" w:rsidRDefault="000C48E4" w:rsidP="000C48E4">
      <w:pPr>
        <w:jc w:val="both"/>
        <w:rPr>
          <w:sz w:val="28"/>
          <w:szCs w:val="28"/>
        </w:rPr>
      </w:pPr>
      <w:r w:rsidRPr="001351DC">
        <w:rPr>
          <w:sz w:val="28"/>
          <w:szCs w:val="28"/>
        </w:rPr>
        <w:t xml:space="preserve">11.7. </w:t>
      </w:r>
      <w:proofErr w:type="gramStart"/>
      <w:r w:rsidRPr="001351DC">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1351DC" w:rsidRDefault="000C48E4" w:rsidP="000C48E4">
      <w:pPr>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0C48E4">
      <w:pPr>
        <w:jc w:val="both"/>
        <w:rPr>
          <w:sz w:val="28"/>
          <w:szCs w:val="28"/>
        </w:rPr>
      </w:pPr>
      <w:r w:rsidRPr="001351DC">
        <w:rPr>
          <w:rStyle w:val="blk"/>
          <w:sz w:val="28"/>
          <w:szCs w:val="28"/>
        </w:rPr>
        <w:t>12.1. Муниципальный служащий обязан:</w:t>
      </w:r>
    </w:p>
    <w:p w:rsidR="000C48E4" w:rsidRPr="001351DC" w:rsidRDefault="000C48E4" w:rsidP="000C48E4">
      <w:pPr>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0C48E4" w:rsidRPr="001351DC" w:rsidRDefault="000C48E4" w:rsidP="000C48E4">
      <w:pPr>
        <w:jc w:val="both"/>
        <w:rPr>
          <w:sz w:val="28"/>
          <w:szCs w:val="28"/>
        </w:rPr>
      </w:pPr>
      <w:r w:rsidRPr="001351DC">
        <w:rPr>
          <w:rStyle w:val="blk"/>
          <w:sz w:val="28"/>
          <w:szCs w:val="28"/>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0C48E4">
      <w:pPr>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0C48E4">
      <w:pPr>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0C48E4">
      <w:pPr>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0C48E4">
      <w:pPr>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0C48E4">
      <w:pPr>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0C48E4" w:rsidRPr="001351DC" w:rsidRDefault="000C48E4" w:rsidP="000C48E4">
      <w:pPr>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0C48E4">
      <w:pPr>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0C48E4">
      <w:pPr>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13.1. </w:t>
      </w:r>
      <w:proofErr w:type="gramStart"/>
      <w:r w:rsidRPr="001351DC">
        <w:rPr>
          <w:sz w:val="28"/>
          <w:szCs w:val="28"/>
        </w:rPr>
        <w:t>Гражданин</w:t>
      </w:r>
      <w:proofErr w:type="gramEnd"/>
      <w:r w:rsidRPr="001351DC">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0C48E4">
      <w:pPr>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1351DC" w:rsidRDefault="000C48E4" w:rsidP="000C48E4">
      <w:pPr>
        <w:jc w:val="both"/>
        <w:rPr>
          <w:bCs/>
          <w:iCs/>
          <w:sz w:val="28"/>
          <w:szCs w:val="28"/>
        </w:rPr>
      </w:pPr>
      <w:r w:rsidRPr="001351DC">
        <w:rPr>
          <w:bCs/>
          <w:iCs/>
          <w:sz w:val="28"/>
          <w:szCs w:val="28"/>
        </w:rPr>
        <w:lastRenderedPageBreak/>
        <w:t xml:space="preserve">13.3. </w:t>
      </w:r>
      <w:proofErr w:type="gramStart"/>
      <w:r w:rsidRPr="001351DC">
        <w:rPr>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351DC">
        <w:rPr>
          <w:bCs/>
          <w:iCs/>
          <w:sz w:val="28"/>
          <w:szCs w:val="28"/>
        </w:rPr>
        <w:t xml:space="preserve"> </w:t>
      </w:r>
      <w:proofErr w:type="gramStart"/>
      <w:r w:rsidRPr="001351DC">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1351DC" w:rsidRDefault="000C48E4" w:rsidP="000C48E4">
      <w:pPr>
        <w:jc w:val="both"/>
        <w:rPr>
          <w:bCs/>
          <w:iCs/>
          <w:sz w:val="28"/>
          <w:szCs w:val="28"/>
        </w:rPr>
      </w:pPr>
      <w:proofErr w:type="gramStart"/>
      <w:r w:rsidRPr="001351DC">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351DC">
        <w:rPr>
          <w:bCs/>
          <w:iCs/>
          <w:sz w:val="28"/>
          <w:szCs w:val="28"/>
        </w:rPr>
        <w:t xml:space="preserve"> </w:t>
      </w:r>
      <w:proofErr w:type="gramStart"/>
      <w:r w:rsidRPr="001351DC">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1351DC" w:rsidRDefault="000C48E4" w:rsidP="000C48E4">
      <w:pPr>
        <w:jc w:val="both"/>
        <w:rPr>
          <w:sz w:val="28"/>
          <w:szCs w:val="28"/>
        </w:rPr>
      </w:pPr>
      <w:r w:rsidRPr="001351DC">
        <w:rPr>
          <w:sz w:val="28"/>
          <w:szCs w:val="28"/>
        </w:rPr>
        <w:t xml:space="preserve">13.5.  </w:t>
      </w:r>
      <w:proofErr w:type="gramStart"/>
      <w:r w:rsidRPr="001351DC">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1351DC">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14.1. </w:t>
      </w:r>
      <w:proofErr w:type="gramStart"/>
      <w:r w:rsidRPr="001351DC">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sidRPr="001351DC">
        <w:rPr>
          <w:sz w:val="28"/>
          <w:szCs w:val="28"/>
        </w:rPr>
        <w:lastRenderedPageBreak/>
        <w:t>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1351DC" w:rsidRDefault="000C48E4" w:rsidP="000C48E4">
      <w:pPr>
        <w:jc w:val="both"/>
        <w:rPr>
          <w:sz w:val="28"/>
          <w:szCs w:val="28"/>
        </w:rPr>
      </w:pPr>
      <w:r w:rsidRPr="001351DC">
        <w:rPr>
          <w:sz w:val="28"/>
          <w:szCs w:val="28"/>
        </w:rPr>
        <w:t xml:space="preserve">14.2. </w:t>
      </w:r>
      <w:proofErr w:type="gramStart"/>
      <w:r w:rsidRPr="001351DC">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1351DC" w:rsidRDefault="000C48E4" w:rsidP="000C48E4">
      <w:pPr>
        <w:jc w:val="both"/>
        <w:rPr>
          <w:sz w:val="28"/>
          <w:szCs w:val="28"/>
        </w:rPr>
      </w:pPr>
      <w:r w:rsidRPr="001351DC">
        <w:rPr>
          <w:sz w:val="28"/>
          <w:szCs w:val="28"/>
        </w:rPr>
        <w:t>14.3. При поступлении на муниципальную службу гражданин представляет:</w:t>
      </w:r>
    </w:p>
    <w:p w:rsidR="000C48E4" w:rsidRPr="001351DC" w:rsidRDefault="000C48E4" w:rsidP="000C48E4">
      <w:pPr>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0C48E4">
      <w:pPr>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0C48E4">
      <w:pPr>
        <w:jc w:val="both"/>
        <w:rPr>
          <w:sz w:val="28"/>
          <w:szCs w:val="28"/>
        </w:rPr>
      </w:pPr>
      <w:r w:rsidRPr="001351DC">
        <w:rPr>
          <w:sz w:val="28"/>
          <w:szCs w:val="28"/>
        </w:rPr>
        <w:t>- паспорт;</w:t>
      </w:r>
    </w:p>
    <w:p w:rsidR="000C48E4" w:rsidRPr="001351DC" w:rsidRDefault="000C48E4" w:rsidP="000C48E4">
      <w:pPr>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C48E4" w:rsidRPr="001351DC" w:rsidRDefault="000C48E4" w:rsidP="000C48E4">
      <w:pPr>
        <w:jc w:val="both"/>
        <w:rPr>
          <w:sz w:val="28"/>
          <w:szCs w:val="28"/>
        </w:rPr>
      </w:pPr>
      <w:r w:rsidRPr="001351DC">
        <w:rPr>
          <w:sz w:val="28"/>
          <w:szCs w:val="28"/>
        </w:rPr>
        <w:t>- документ об образовании;</w:t>
      </w:r>
    </w:p>
    <w:p w:rsidR="000C48E4" w:rsidRPr="001351DC" w:rsidRDefault="000C48E4" w:rsidP="000C48E4">
      <w:pPr>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0C48E4">
      <w:pPr>
        <w:jc w:val="both"/>
        <w:rPr>
          <w:sz w:val="28"/>
          <w:szCs w:val="28"/>
        </w:rPr>
      </w:pPr>
      <w:r w:rsidRPr="001351DC">
        <w:rPr>
          <w:sz w:val="28"/>
          <w:szCs w:val="28"/>
        </w:rPr>
        <w:t xml:space="preserve">- свидетельство </w:t>
      </w:r>
      <w:proofErr w:type="gramStart"/>
      <w:r w:rsidRPr="001351DC">
        <w:rPr>
          <w:sz w:val="28"/>
          <w:szCs w:val="28"/>
        </w:rPr>
        <w:t>о постановке физического лица на учет в налоговом органе по месту жительства на территории</w:t>
      </w:r>
      <w:proofErr w:type="gramEnd"/>
      <w:r w:rsidRPr="001351DC">
        <w:rPr>
          <w:sz w:val="28"/>
          <w:szCs w:val="28"/>
        </w:rPr>
        <w:t xml:space="preserve"> Российской Федерации;</w:t>
      </w:r>
    </w:p>
    <w:p w:rsidR="000C48E4" w:rsidRPr="001351DC" w:rsidRDefault="000C48E4" w:rsidP="000C48E4">
      <w:pPr>
        <w:jc w:val="both"/>
        <w:rPr>
          <w:sz w:val="28"/>
          <w:szCs w:val="28"/>
        </w:rPr>
      </w:pPr>
      <w:r w:rsidRPr="001351DC">
        <w:rPr>
          <w:sz w:val="28"/>
          <w:szCs w:val="28"/>
        </w:rPr>
        <w:t>- документы воинского учета - для военнообязанных и лиц, подлежащих призыву на военную службу;</w:t>
      </w:r>
    </w:p>
    <w:p w:rsidR="000C48E4" w:rsidRPr="001351DC" w:rsidRDefault="000C48E4" w:rsidP="000C48E4">
      <w:pPr>
        <w:jc w:val="both"/>
        <w:rPr>
          <w:sz w:val="28"/>
          <w:szCs w:val="28"/>
        </w:rPr>
      </w:pPr>
      <w:r w:rsidRPr="001351DC">
        <w:rPr>
          <w:sz w:val="28"/>
          <w:szCs w:val="28"/>
        </w:rPr>
        <w:t>- заключение медицинского учреждения об отсутствии заболевания, препятствующего поступлению на муниципальную службу;</w:t>
      </w:r>
    </w:p>
    <w:p w:rsidR="000C48E4" w:rsidRPr="001351DC" w:rsidRDefault="000C48E4" w:rsidP="000C48E4">
      <w:pPr>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1351DC" w:rsidRDefault="000C48E4" w:rsidP="000C48E4">
      <w:pPr>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1351DC" w:rsidRDefault="000C48E4" w:rsidP="000C48E4">
      <w:pPr>
        <w:jc w:val="both"/>
        <w:rPr>
          <w:sz w:val="28"/>
          <w:szCs w:val="28"/>
        </w:rPr>
      </w:pPr>
      <w:r w:rsidRPr="001351DC">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1351DC" w:rsidRDefault="000C48E4" w:rsidP="000C48E4">
      <w:pPr>
        <w:jc w:val="both"/>
        <w:rPr>
          <w:sz w:val="28"/>
          <w:szCs w:val="28"/>
        </w:rPr>
      </w:pPr>
      <w:r w:rsidRPr="001351DC">
        <w:rPr>
          <w:sz w:val="28"/>
          <w:szCs w:val="28"/>
        </w:rPr>
        <w:t xml:space="preserve">14.5. В случае установления в процессе проверки, предусмотренной пунктом 14.4. настоящего Положения, обстоятельств, препятствующих поступлению гражданина </w:t>
      </w:r>
      <w:r w:rsidRPr="001351DC">
        <w:rPr>
          <w:sz w:val="28"/>
          <w:szCs w:val="28"/>
        </w:rPr>
        <w:lastRenderedPageBreak/>
        <w:t>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0C48E4">
      <w:pPr>
        <w:jc w:val="both"/>
        <w:rPr>
          <w:sz w:val="28"/>
          <w:szCs w:val="28"/>
        </w:rPr>
      </w:pPr>
      <w:r w:rsidRPr="001351DC">
        <w:rPr>
          <w:sz w:val="28"/>
          <w:szCs w:val="28"/>
        </w:rPr>
        <w:t xml:space="preserve">14.6. Поступление гражданина на муниципальную службу осуществляется </w:t>
      </w:r>
      <w:proofErr w:type="gramStart"/>
      <w:r w:rsidRPr="001351DC">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351DC">
        <w:rPr>
          <w:sz w:val="28"/>
          <w:szCs w:val="28"/>
        </w:rPr>
        <w:t xml:space="preserve"> с учетом особенностей, предусмотренных Федеральным законом 25-ФЗ «О муниципальной службе в Российской Федерации».</w:t>
      </w:r>
    </w:p>
    <w:p w:rsidR="000C48E4" w:rsidRPr="001351DC" w:rsidRDefault="000C48E4" w:rsidP="000C48E4">
      <w:pPr>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0C48E4">
      <w:pPr>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0C48E4">
      <w:pPr>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0C48E4">
      <w:pPr>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0C48E4">
      <w:pPr>
        <w:jc w:val="both"/>
        <w:rPr>
          <w:sz w:val="28"/>
          <w:szCs w:val="28"/>
        </w:rPr>
      </w:pPr>
      <w:r w:rsidRPr="001351DC">
        <w:rPr>
          <w:sz w:val="28"/>
          <w:szCs w:val="28"/>
        </w:rPr>
        <w:t>15.2. Аттестации не подлежат следующие муниципальные служащие:</w:t>
      </w:r>
    </w:p>
    <w:p w:rsidR="000C48E4" w:rsidRPr="001351DC" w:rsidRDefault="000C48E4" w:rsidP="000C48E4">
      <w:pPr>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0C48E4">
      <w:pPr>
        <w:jc w:val="both"/>
        <w:rPr>
          <w:sz w:val="28"/>
          <w:szCs w:val="28"/>
        </w:rPr>
      </w:pPr>
      <w:r w:rsidRPr="001351DC">
        <w:rPr>
          <w:sz w:val="28"/>
          <w:szCs w:val="28"/>
        </w:rPr>
        <w:t xml:space="preserve">- </w:t>
      </w:r>
      <w:proofErr w:type="gramStart"/>
      <w:r w:rsidRPr="001351DC">
        <w:rPr>
          <w:sz w:val="28"/>
          <w:szCs w:val="28"/>
        </w:rPr>
        <w:t>достигшие</w:t>
      </w:r>
      <w:proofErr w:type="gramEnd"/>
      <w:r w:rsidRPr="001351DC">
        <w:rPr>
          <w:sz w:val="28"/>
          <w:szCs w:val="28"/>
        </w:rPr>
        <w:t xml:space="preserve"> возраста 60 лет;</w:t>
      </w:r>
    </w:p>
    <w:p w:rsidR="000C48E4" w:rsidRPr="001351DC" w:rsidRDefault="000C48E4" w:rsidP="000C48E4">
      <w:pPr>
        <w:jc w:val="both"/>
        <w:rPr>
          <w:sz w:val="28"/>
          <w:szCs w:val="28"/>
        </w:rPr>
      </w:pPr>
      <w:r w:rsidRPr="001351DC">
        <w:rPr>
          <w:sz w:val="28"/>
          <w:szCs w:val="28"/>
        </w:rPr>
        <w:t>- беременные женщины;</w:t>
      </w:r>
    </w:p>
    <w:p w:rsidR="000C48E4" w:rsidRPr="001351DC" w:rsidRDefault="000C48E4" w:rsidP="000C48E4">
      <w:pPr>
        <w:jc w:val="both"/>
        <w:rPr>
          <w:sz w:val="28"/>
          <w:szCs w:val="28"/>
        </w:rPr>
      </w:pPr>
      <w:proofErr w:type="gramStart"/>
      <w:r w:rsidRPr="001351DC">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1351DC">
        <w:rPr>
          <w:sz w:val="28"/>
          <w:szCs w:val="28"/>
        </w:rPr>
        <w:t xml:space="preserve"> Аттестация указанных муниципальных служащих возможна не ранее чем через один год после выхода из отпуска;</w:t>
      </w:r>
    </w:p>
    <w:p w:rsidR="000C48E4" w:rsidRPr="001351DC" w:rsidRDefault="000C48E4" w:rsidP="000C48E4">
      <w:pPr>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0C48E4">
      <w:pPr>
        <w:jc w:val="both"/>
        <w:rPr>
          <w:sz w:val="28"/>
          <w:szCs w:val="28"/>
        </w:rPr>
      </w:pPr>
      <w:r w:rsidRPr="001351DC">
        <w:rPr>
          <w:sz w:val="28"/>
          <w:szCs w:val="28"/>
        </w:rPr>
        <w:lastRenderedPageBreak/>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1351DC" w:rsidRDefault="000C48E4" w:rsidP="000C48E4">
      <w:pPr>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1351DC">
        <w:rPr>
          <w:sz w:val="28"/>
          <w:szCs w:val="28"/>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0C48E4">
      <w:pPr>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C48E4" w:rsidRPr="001351DC" w:rsidRDefault="000C48E4" w:rsidP="000C48E4">
      <w:pPr>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w:t>
      </w:r>
      <w:r w:rsidR="00DA0A2F">
        <w:rPr>
          <w:sz w:val="28"/>
          <w:szCs w:val="28"/>
        </w:rPr>
        <w:t xml:space="preserve"> </w:t>
      </w:r>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r w:rsidRPr="001351DC">
        <w:rPr>
          <w:sz w:val="28"/>
          <w:szCs w:val="28"/>
        </w:rPr>
        <w:t xml:space="preserve"> </w:t>
      </w: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r w:rsidRPr="001351DC">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351DC">
        <w:rPr>
          <w:sz w:val="28"/>
          <w:szCs w:val="28"/>
        </w:rPr>
        <w:t>может быть также расторгнут</w:t>
      </w:r>
      <w:proofErr w:type="gramEnd"/>
      <w:r w:rsidRPr="001351DC">
        <w:rPr>
          <w:sz w:val="28"/>
          <w:szCs w:val="28"/>
        </w:rPr>
        <w:t xml:space="preserve"> по инициативе главы    сельского  поселения в случае:</w:t>
      </w:r>
    </w:p>
    <w:p w:rsidR="000C48E4" w:rsidRPr="001351DC" w:rsidRDefault="000C48E4" w:rsidP="000C48E4">
      <w:pPr>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0C48E4">
      <w:pPr>
        <w:jc w:val="both"/>
        <w:rPr>
          <w:sz w:val="28"/>
          <w:szCs w:val="28"/>
        </w:rPr>
      </w:pPr>
      <w:proofErr w:type="gramStart"/>
      <w:r w:rsidRPr="001351DC">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w:t>
      </w:r>
      <w:r w:rsidRPr="001351DC">
        <w:rPr>
          <w:sz w:val="28"/>
          <w:szCs w:val="28"/>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351DC">
        <w:rPr>
          <w:sz w:val="28"/>
          <w:szCs w:val="28"/>
        </w:rPr>
        <w:t xml:space="preserve"> с </w:t>
      </w:r>
      <w:proofErr w:type="gramStart"/>
      <w:r w:rsidRPr="001351DC">
        <w:rPr>
          <w:sz w:val="28"/>
          <w:szCs w:val="28"/>
        </w:rPr>
        <w:t>которым</w:t>
      </w:r>
      <w:proofErr w:type="gramEnd"/>
      <w:r w:rsidRPr="001351DC">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0C48E4">
      <w:pPr>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Pr="001351DC" w:rsidRDefault="000C48E4" w:rsidP="000C48E4">
      <w:pPr>
        <w:jc w:val="both"/>
        <w:rPr>
          <w:sz w:val="28"/>
          <w:szCs w:val="28"/>
        </w:rPr>
      </w:pPr>
      <w:r w:rsidRPr="001351DC">
        <w:rPr>
          <w:sz w:val="28"/>
          <w:szCs w:val="28"/>
        </w:rPr>
        <w:t>- применения административного наказания в виде дисквалификации.</w:t>
      </w:r>
    </w:p>
    <w:p w:rsidR="000C48E4" w:rsidRPr="001351DC" w:rsidRDefault="000C48E4" w:rsidP="000C48E4">
      <w:pPr>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0C48E4">
      <w:pPr>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0C48E4">
      <w:pPr>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0C48E4">
      <w:pPr>
        <w:jc w:val="both"/>
        <w:rPr>
          <w:sz w:val="28"/>
          <w:szCs w:val="28"/>
        </w:rPr>
      </w:pPr>
      <w:r w:rsidRPr="001351DC">
        <w:rPr>
          <w:sz w:val="28"/>
          <w:szCs w:val="28"/>
        </w:rPr>
        <w:t xml:space="preserve">16.5. Сведения </w:t>
      </w:r>
      <w:proofErr w:type="gramStart"/>
      <w:r w:rsidRPr="001351DC">
        <w:rPr>
          <w:sz w:val="28"/>
          <w:szCs w:val="28"/>
        </w:rPr>
        <w:t>о применении к муниципальному служащему взыскания в виде увольнения в связи с утратой</w:t>
      </w:r>
      <w:proofErr w:type="gramEnd"/>
      <w:r w:rsidRPr="001351DC">
        <w:rPr>
          <w:sz w:val="28"/>
          <w:szCs w:val="28"/>
        </w:rPr>
        <w:t xml:space="preserve">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0C48E4">
      <w:pPr>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351DC">
        <w:rPr>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351DC">
        <w:rPr>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351DC">
        <w:rPr>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351DC">
        <w:rPr>
          <w:sz w:val="28"/>
          <w:szCs w:val="28"/>
        </w:rPr>
        <w:br/>
        <w:t xml:space="preserve">18.5. </w:t>
      </w:r>
      <w:proofErr w:type="gramStart"/>
      <w:r w:rsidRPr="001351DC">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r>
      <w:r w:rsidRPr="001351DC">
        <w:rPr>
          <w:sz w:val="28"/>
          <w:szCs w:val="28"/>
        </w:rPr>
        <w:lastRenderedPageBreak/>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proofErr w:type="gramEnd"/>
      <w:r w:rsidRPr="001351DC">
        <w:rPr>
          <w:sz w:val="28"/>
          <w:szCs w:val="28"/>
        </w:rPr>
        <w:br/>
        <w:t>4) при стаже муниципальной службы 15 лет и более - 10 календарных дней.</w:t>
      </w:r>
      <w:r w:rsidRPr="001351DC">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351DC">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351DC">
        <w:rPr>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1351DC">
        <w:rPr>
          <w:sz w:val="28"/>
          <w:szCs w:val="28"/>
        </w:rPr>
        <w:t>позднее</w:t>
      </w:r>
      <w:proofErr w:type="gramEnd"/>
      <w:r w:rsidRPr="001351DC">
        <w:rPr>
          <w:sz w:val="28"/>
          <w:szCs w:val="28"/>
        </w:rPr>
        <w:t xml:space="preserve"> чем за 10 календарных дней до начала указанного отпуска.</w:t>
      </w:r>
      <w:r w:rsidRPr="001351DC">
        <w:rPr>
          <w:sz w:val="28"/>
          <w:szCs w:val="28"/>
        </w:rPr>
        <w:b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1351DC" w:rsidRDefault="000C48E4" w:rsidP="000C48E4">
      <w:pPr>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351DC">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0C48E4">
      <w:pPr>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0C48E4">
      <w:pPr>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0C48E4">
      <w:pPr>
        <w:jc w:val="both"/>
        <w:rPr>
          <w:sz w:val="28"/>
          <w:szCs w:val="28"/>
        </w:rPr>
      </w:pPr>
      <w:r w:rsidRPr="001351DC">
        <w:rPr>
          <w:sz w:val="28"/>
          <w:szCs w:val="28"/>
        </w:rPr>
        <w:lastRenderedPageBreak/>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0C48E4">
      <w:pPr>
        <w:jc w:val="both"/>
        <w:rPr>
          <w:sz w:val="28"/>
          <w:szCs w:val="28"/>
        </w:rPr>
      </w:pPr>
      <w:r w:rsidRPr="001351DC">
        <w:rPr>
          <w:sz w:val="28"/>
          <w:szCs w:val="28"/>
        </w:rPr>
        <w:t>- право на своевременное и в полном объеме получение денежного содержания;</w:t>
      </w:r>
    </w:p>
    <w:p w:rsidR="000C48E4" w:rsidRPr="001351DC" w:rsidRDefault="000C48E4" w:rsidP="000C48E4">
      <w:pPr>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0C48E4">
      <w:pPr>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0C48E4">
      <w:pPr>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0C48E4">
      <w:pPr>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0C48E4">
      <w:pPr>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0C48E4">
      <w:pPr>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0C48E4">
      <w:pPr>
        <w:jc w:val="both"/>
        <w:rPr>
          <w:sz w:val="28"/>
          <w:szCs w:val="28"/>
        </w:rPr>
      </w:pPr>
      <w:r w:rsidRPr="001351DC">
        <w:rPr>
          <w:sz w:val="28"/>
          <w:szCs w:val="28"/>
        </w:rPr>
        <w:t xml:space="preserve">20.2. </w:t>
      </w:r>
      <w:proofErr w:type="gramStart"/>
      <w:r w:rsidRPr="001351DC">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1351DC">
        <w:rPr>
          <w:rStyle w:val="blk"/>
          <w:sz w:val="28"/>
          <w:szCs w:val="28"/>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1351DC" w:rsidRDefault="000C48E4" w:rsidP="000C48E4">
      <w:pPr>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0C48E4">
      <w:pPr>
        <w:jc w:val="both"/>
        <w:rPr>
          <w:color w:val="000000"/>
          <w:sz w:val="28"/>
          <w:szCs w:val="28"/>
        </w:rPr>
      </w:pPr>
      <w:bookmarkStart w:id="5" w:name="dst100302"/>
      <w:bookmarkEnd w:id="5"/>
      <w:r w:rsidRPr="001351DC">
        <w:rPr>
          <w:rStyle w:val="blk"/>
          <w:color w:val="000000"/>
          <w:sz w:val="28"/>
          <w:szCs w:val="28"/>
        </w:rPr>
        <w:t>1) должностей муниципальной службы;</w:t>
      </w:r>
    </w:p>
    <w:p w:rsidR="000C48E4" w:rsidRPr="001351DC" w:rsidRDefault="000C48E4" w:rsidP="000C48E4">
      <w:pPr>
        <w:jc w:val="both"/>
        <w:rPr>
          <w:color w:val="000000"/>
          <w:sz w:val="28"/>
          <w:szCs w:val="28"/>
        </w:rPr>
      </w:pPr>
      <w:bookmarkStart w:id="6" w:name="dst100303"/>
      <w:bookmarkEnd w:id="6"/>
      <w:r w:rsidRPr="001351DC">
        <w:rPr>
          <w:rStyle w:val="blk"/>
          <w:color w:val="000000"/>
          <w:sz w:val="28"/>
          <w:szCs w:val="28"/>
        </w:rPr>
        <w:t>2) муниципальных должностей;</w:t>
      </w:r>
    </w:p>
    <w:p w:rsidR="000C48E4" w:rsidRPr="001351DC" w:rsidRDefault="000C48E4" w:rsidP="000C48E4">
      <w:pPr>
        <w:jc w:val="both"/>
        <w:rPr>
          <w:color w:val="000000"/>
          <w:sz w:val="28"/>
          <w:szCs w:val="28"/>
        </w:rPr>
      </w:pPr>
      <w:bookmarkStart w:id="7" w:name="dst100304"/>
      <w:bookmarkEnd w:id="7"/>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0C48E4">
      <w:pPr>
        <w:jc w:val="both"/>
        <w:rPr>
          <w:color w:val="000000"/>
          <w:sz w:val="28"/>
          <w:szCs w:val="28"/>
        </w:rPr>
      </w:pPr>
      <w:bookmarkStart w:id="8" w:name="dst100305"/>
      <w:bookmarkEnd w:id="8"/>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0C48E4">
      <w:pPr>
        <w:jc w:val="both"/>
        <w:rPr>
          <w:color w:val="000000"/>
          <w:sz w:val="28"/>
          <w:szCs w:val="28"/>
        </w:rPr>
      </w:pPr>
      <w:bookmarkStart w:id="9" w:name="dst100306"/>
      <w:bookmarkEnd w:id="9"/>
      <w:r w:rsidRPr="001351DC">
        <w:rPr>
          <w:rStyle w:val="blk"/>
          <w:color w:val="000000"/>
          <w:sz w:val="28"/>
          <w:szCs w:val="28"/>
        </w:rPr>
        <w:t>5) иных должностей в соответствии с федеральными законами.</w:t>
      </w:r>
    </w:p>
    <w:p w:rsidR="000C48E4" w:rsidRPr="001351DC" w:rsidRDefault="000C48E4" w:rsidP="000C48E4">
      <w:pPr>
        <w:jc w:val="both"/>
        <w:rPr>
          <w:color w:val="000000"/>
          <w:sz w:val="28"/>
          <w:szCs w:val="28"/>
        </w:rPr>
      </w:pPr>
      <w:bookmarkStart w:id="10" w:name="dst100307"/>
      <w:bookmarkEnd w:id="10"/>
      <w:r w:rsidRPr="001351DC">
        <w:rPr>
          <w:rStyle w:val="blk"/>
          <w:color w:val="000000"/>
          <w:sz w:val="28"/>
          <w:szCs w:val="28"/>
        </w:rPr>
        <w:t xml:space="preserve">22.2. </w:t>
      </w:r>
      <w:proofErr w:type="gramStart"/>
      <w:r w:rsidRPr="001351DC">
        <w:rPr>
          <w:rStyle w:val="blk"/>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1351DC">
          <w:rPr>
            <w:rStyle w:val="a3"/>
            <w:color w:val="000000"/>
            <w:sz w:val="28"/>
            <w:szCs w:val="28"/>
          </w:rPr>
          <w:t>частью 2</w:t>
        </w:r>
        <w:proofErr w:type="gramEnd"/>
        <w:r w:rsidRPr="001351DC">
          <w:rPr>
            <w:rStyle w:val="a3"/>
            <w:color w:val="000000"/>
            <w:sz w:val="28"/>
            <w:szCs w:val="28"/>
          </w:rPr>
          <w:t xml:space="preserve">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0C48E4">
      <w:pPr>
        <w:jc w:val="both"/>
        <w:rPr>
          <w:color w:val="000000"/>
          <w:sz w:val="28"/>
          <w:szCs w:val="28"/>
        </w:rPr>
      </w:pPr>
      <w:bookmarkStart w:id="11" w:name="dst100308"/>
      <w:bookmarkEnd w:id="11"/>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0C48E4">
      <w:pPr>
        <w:jc w:val="both"/>
        <w:rPr>
          <w:color w:val="000000"/>
          <w:sz w:val="28"/>
          <w:szCs w:val="28"/>
        </w:rPr>
      </w:pPr>
      <w:bookmarkStart w:id="12" w:name="dst100309"/>
      <w:bookmarkEnd w:id="12"/>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0C48E4">
      <w:pPr>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D17129" w:rsidRDefault="00D17129" w:rsidP="000C48E4">
      <w:pPr>
        <w:jc w:val="center"/>
        <w:rPr>
          <w:b/>
          <w:bCs/>
          <w:color w:val="000000"/>
          <w:sz w:val="28"/>
          <w:szCs w:val="28"/>
        </w:rPr>
      </w:pPr>
    </w:p>
    <w:p w:rsidR="00D17129" w:rsidRDefault="00D17129" w:rsidP="000C48E4">
      <w:pPr>
        <w:jc w:val="center"/>
        <w:rPr>
          <w:b/>
          <w:bCs/>
          <w:color w:val="000000"/>
          <w:sz w:val="28"/>
          <w:szCs w:val="28"/>
        </w:rPr>
      </w:pPr>
    </w:p>
    <w:p w:rsidR="00D17129" w:rsidRDefault="00D17129" w:rsidP="000C48E4">
      <w:pPr>
        <w:jc w:val="center"/>
        <w:rPr>
          <w:b/>
          <w:bCs/>
          <w:color w:val="000000"/>
          <w:sz w:val="28"/>
          <w:szCs w:val="28"/>
        </w:rPr>
      </w:pPr>
    </w:p>
    <w:p w:rsidR="00D17129" w:rsidRDefault="00D17129" w:rsidP="000C48E4">
      <w:pPr>
        <w:jc w:val="center"/>
        <w:rPr>
          <w:b/>
          <w:bCs/>
          <w:color w:val="000000"/>
          <w:sz w:val="28"/>
          <w:szCs w:val="28"/>
        </w:rPr>
      </w:pPr>
    </w:p>
    <w:p w:rsidR="00D17129" w:rsidRDefault="00D17129" w:rsidP="000C48E4">
      <w:pPr>
        <w:jc w:val="center"/>
        <w:rPr>
          <w:b/>
          <w:bCs/>
          <w:color w:val="000000"/>
          <w:sz w:val="28"/>
          <w:szCs w:val="28"/>
        </w:rPr>
      </w:pPr>
    </w:p>
    <w:p w:rsidR="00D17129" w:rsidRDefault="00D17129" w:rsidP="000C48E4">
      <w:pPr>
        <w:jc w:val="center"/>
        <w:rPr>
          <w:b/>
          <w:bCs/>
          <w:color w:val="000000"/>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0C48E4">
      <w:pPr>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0C48E4">
      <w:pPr>
        <w:jc w:val="both"/>
        <w:rPr>
          <w:sz w:val="28"/>
          <w:szCs w:val="28"/>
        </w:rPr>
      </w:pPr>
      <w:r w:rsidRPr="001351DC">
        <w:rPr>
          <w:sz w:val="28"/>
          <w:szCs w:val="28"/>
        </w:rPr>
        <w:t>- замечание;</w:t>
      </w:r>
    </w:p>
    <w:p w:rsidR="000C48E4" w:rsidRPr="001351DC" w:rsidRDefault="000C48E4" w:rsidP="000C48E4">
      <w:pPr>
        <w:jc w:val="both"/>
        <w:rPr>
          <w:sz w:val="28"/>
          <w:szCs w:val="28"/>
        </w:rPr>
      </w:pPr>
      <w:r w:rsidRPr="001351DC">
        <w:rPr>
          <w:sz w:val="28"/>
          <w:szCs w:val="28"/>
        </w:rPr>
        <w:t>- выговор;</w:t>
      </w:r>
    </w:p>
    <w:p w:rsidR="000C48E4" w:rsidRPr="001351DC" w:rsidRDefault="000C48E4" w:rsidP="000C48E4">
      <w:pPr>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0C48E4">
      <w:pPr>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0C48E4">
      <w:pPr>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p>
    <w:p w:rsidR="000C48E4" w:rsidRPr="001351DC" w:rsidRDefault="000C48E4" w:rsidP="000C48E4">
      <w:pPr>
        <w:jc w:val="both"/>
        <w:rPr>
          <w:sz w:val="28"/>
          <w:szCs w:val="28"/>
        </w:rPr>
      </w:pPr>
      <w:r w:rsidRPr="001351DC">
        <w:rPr>
          <w:sz w:val="28"/>
          <w:szCs w:val="28"/>
        </w:rPr>
        <w:t xml:space="preserve"> </w:t>
      </w: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rStyle w:val="blk"/>
          <w:sz w:val="28"/>
          <w:szCs w:val="28"/>
        </w:rPr>
        <w:t xml:space="preserve">25.1. </w:t>
      </w:r>
      <w:proofErr w:type="gramStart"/>
      <w:r w:rsidRPr="001351DC">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roofErr w:type="gramEnd"/>
    </w:p>
    <w:p w:rsidR="000C48E4" w:rsidRPr="001351DC" w:rsidRDefault="000C48E4" w:rsidP="000C48E4">
      <w:pPr>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lastRenderedPageBreak/>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proofErr w:type="gramStart"/>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7E3AAA">
      <w:pPr>
        <w:jc w:val="both"/>
        <w:rPr>
          <w:sz w:val="28"/>
          <w:szCs w:val="28"/>
        </w:rPr>
      </w:pPr>
      <w:r w:rsidRPr="001351DC">
        <w:rPr>
          <w:rStyle w:val="blk"/>
          <w:sz w:val="28"/>
          <w:szCs w:val="28"/>
        </w:rPr>
        <w:t xml:space="preserve">25.4. </w:t>
      </w:r>
      <w:proofErr w:type="gramStart"/>
      <w:r w:rsidRPr="001351DC">
        <w:rPr>
          <w:rStyle w:val="blk"/>
          <w:sz w:val="28"/>
          <w:szCs w:val="28"/>
        </w:rPr>
        <w:t xml:space="preserve">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1351DC">
        <w:rPr>
          <w:rStyle w:val="blk"/>
          <w:sz w:val="28"/>
          <w:szCs w:val="28"/>
        </w:rPr>
        <w:t xml:space="preserve"> муниципальным служащим своих должностных обязанностей.</w:t>
      </w:r>
    </w:p>
    <w:p w:rsidR="000C48E4" w:rsidRPr="001351DC" w:rsidRDefault="000C48E4" w:rsidP="000C48E4">
      <w:pPr>
        <w:jc w:val="both"/>
        <w:rPr>
          <w:sz w:val="28"/>
          <w:szCs w:val="28"/>
        </w:rPr>
      </w:pPr>
      <w:r w:rsidRPr="001351DC">
        <w:rPr>
          <w:rStyle w:val="blk"/>
          <w:sz w:val="28"/>
          <w:szCs w:val="28"/>
        </w:rPr>
        <w:t xml:space="preserve">25.5. </w:t>
      </w:r>
      <w:proofErr w:type="gramStart"/>
      <w:r w:rsidRPr="001351DC">
        <w:rPr>
          <w:rStyle w:val="blk"/>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351DC">
        <w:rPr>
          <w:rStyle w:val="blk"/>
          <w:sz w:val="28"/>
          <w:szCs w:val="28"/>
        </w:rPr>
        <w:t xml:space="preserve">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Default="000C48E4" w:rsidP="00B4299E">
      <w:pPr>
        <w:jc w:val="both"/>
        <w:rPr>
          <w:rStyle w:val="blk"/>
          <w:color w:val="333333"/>
          <w:sz w:val="28"/>
          <w:szCs w:val="28"/>
        </w:rPr>
      </w:pPr>
      <w:r w:rsidRPr="001351DC">
        <w:rPr>
          <w:rStyle w:val="blk"/>
          <w:sz w:val="28"/>
          <w:szCs w:val="28"/>
        </w:rPr>
        <w:t xml:space="preserve">25.6. </w:t>
      </w:r>
      <w:proofErr w:type="gramStart"/>
      <w:r w:rsidR="00147584" w:rsidRPr="006E3095">
        <w:rPr>
          <w:rStyle w:val="blk"/>
          <w:color w:val="333333"/>
          <w:sz w:val="28"/>
          <w:szCs w:val="28"/>
        </w:rPr>
        <w:t>Взыскания, предусмотренные</w:t>
      </w:r>
      <w:r w:rsidR="00147584" w:rsidRPr="006E3095">
        <w:rPr>
          <w:rStyle w:val="apple-converted-space"/>
          <w:color w:val="333333"/>
          <w:sz w:val="28"/>
          <w:szCs w:val="28"/>
        </w:rPr>
        <w:t> </w:t>
      </w:r>
      <w:hyperlink r:id="rId11" w:anchor="dst100289" w:history="1">
        <w:r w:rsidR="00147584" w:rsidRPr="00571882">
          <w:rPr>
            <w:rStyle w:val="a3"/>
            <w:color w:val="000000"/>
            <w:sz w:val="28"/>
            <w:szCs w:val="28"/>
            <w:u w:val="none"/>
          </w:rPr>
          <w:t>статьями 14.1</w:t>
        </w:r>
      </w:hyperlink>
      <w:r w:rsidR="00147584" w:rsidRPr="00571882">
        <w:rPr>
          <w:rStyle w:val="blk"/>
          <w:color w:val="000000"/>
          <w:sz w:val="28"/>
          <w:szCs w:val="28"/>
        </w:rPr>
        <w:t>,</w:t>
      </w:r>
      <w:r w:rsidR="00147584" w:rsidRPr="00571882">
        <w:rPr>
          <w:rStyle w:val="apple-converted-space"/>
          <w:color w:val="000000"/>
          <w:sz w:val="28"/>
          <w:szCs w:val="28"/>
        </w:rPr>
        <w:t> </w:t>
      </w:r>
      <w:hyperlink r:id="rId12" w:anchor="dst41" w:history="1">
        <w:r w:rsidR="00147584" w:rsidRPr="00571882">
          <w:rPr>
            <w:rStyle w:val="a3"/>
            <w:color w:val="000000"/>
            <w:sz w:val="28"/>
            <w:szCs w:val="28"/>
            <w:u w:val="none"/>
          </w:rPr>
          <w:t>15</w:t>
        </w:r>
      </w:hyperlink>
      <w:r w:rsidR="00147584" w:rsidRPr="00571882">
        <w:rPr>
          <w:rStyle w:val="apple-converted-space"/>
          <w:color w:val="000000"/>
          <w:sz w:val="28"/>
          <w:szCs w:val="28"/>
        </w:rPr>
        <w:t> </w:t>
      </w:r>
      <w:r w:rsidR="00147584" w:rsidRPr="00571882">
        <w:rPr>
          <w:rStyle w:val="blk"/>
          <w:color w:val="000000"/>
          <w:sz w:val="28"/>
          <w:szCs w:val="28"/>
        </w:rPr>
        <w:t>и</w:t>
      </w:r>
      <w:r w:rsidR="00147584" w:rsidRPr="00571882">
        <w:rPr>
          <w:rStyle w:val="apple-converted-space"/>
          <w:color w:val="000000"/>
          <w:sz w:val="28"/>
          <w:szCs w:val="28"/>
        </w:rPr>
        <w:t> </w:t>
      </w:r>
      <w:hyperlink r:id="rId13" w:anchor="dst100221" w:history="1">
        <w:r w:rsidR="00147584" w:rsidRPr="00571882">
          <w:rPr>
            <w:rStyle w:val="a3"/>
            <w:color w:val="000000"/>
            <w:sz w:val="28"/>
            <w:szCs w:val="28"/>
            <w:u w:val="none"/>
          </w:rPr>
          <w:t>27</w:t>
        </w:r>
      </w:hyperlink>
      <w:r w:rsidR="00147584" w:rsidRPr="006E3095">
        <w:rPr>
          <w:rStyle w:val="apple-converted-space"/>
          <w:color w:val="333333"/>
          <w:sz w:val="28"/>
          <w:szCs w:val="28"/>
        </w:rPr>
        <w:t> </w:t>
      </w:r>
      <w:r w:rsidR="00147584" w:rsidRPr="006E3095">
        <w:rPr>
          <w:rStyle w:val="blk"/>
          <w:color w:val="333333"/>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147584" w:rsidRPr="006E3095">
        <w:rPr>
          <w:rStyle w:val="blk"/>
          <w:color w:val="333333"/>
          <w:sz w:val="28"/>
          <w:szCs w:val="28"/>
        </w:rPr>
        <w:t xml:space="preserve"> В указанные сроки не включается время производства по уголовному делу.</w:t>
      </w:r>
    </w:p>
    <w:p w:rsidR="00B4299E" w:rsidRPr="005258DF" w:rsidRDefault="00B4299E" w:rsidP="00B4299E">
      <w:pPr>
        <w:jc w:val="both"/>
        <w:rPr>
          <w:color w:val="000000"/>
          <w:sz w:val="28"/>
          <w:szCs w:val="28"/>
        </w:rPr>
      </w:pPr>
      <w:r>
        <w:rPr>
          <w:sz w:val="28"/>
          <w:szCs w:val="28"/>
        </w:rPr>
        <w:t xml:space="preserve">25.7. </w:t>
      </w:r>
      <w:r w:rsidRPr="00FC7C40">
        <w:rPr>
          <w:color w:val="000000"/>
          <w:sz w:val="28"/>
          <w:szCs w:val="28"/>
          <w:shd w:val="clear" w:color="auto" w:fill="FFFFFF"/>
        </w:rPr>
        <w:t xml:space="preserve">Сведения </w:t>
      </w:r>
      <w:proofErr w:type="gramStart"/>
      <w:r w:rsidRPr="00FC7C40">
        <w:rPr>
          <w:color w:val="000000"/>
          <w:sz w:val="28"/>
          <w:szCs w:val="28"/>
          <w:shd w:val="clear" w:color="auto" w:fill="FFFFFF"/>
        </w:rPr>
        <w:t>о применении к муниципальному служащему взыскания в виде увольнения в связи с утратой</w:t>
      </w:r>
      <w:proofErr w:type="gramEnd"/>
      <w:r w:rsidRPr="00FC7C40">
        <w:rPr>
          <w:color w:val="000000"/>
          <w:sz w:val="28"/>
          <w:szCs w:val="28"/>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B4299E" w:rsidRPr="001351DC" w:rsidRDefault="00B4299E" w:rsidP="000C48E4">
      <w:pPr>
        <w:jc w:val="both"/>
        <w:rPr>
          <w:sz w:val="28"/>
          <w:szCs w:val="28"/>
        </w:rPr>
      </w:pP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0C48E4">
      <w:pPr>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0C48E4">
      <w:pPr>
        <w:jc w:val="both"/>
        <w:rPr>
          <w:bCs/>
          <w:sz w:val="28"/>
          <w:szCs w:val="28"/>
        </w:rPr>
      </w:pPr>
      <w:r w:rsidRPr="001351DC">
        <w:rPr>
          <w:bCs/>
          <w:sz w:val="28"/>
          <w:szCs w:val="28"/>
        </w:rPr>
        <w:t>1) формирование кадрового состава для замещения должностей муниципальной службы;</w:t>
      </w:r>
    </w:p>
    <w:p w:rsidR="000C48E4" w:rsidRPr="001351DC" w:rsidRDefault="000C48E4" w:rsidP="000C48E4">
      <w:pPr>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0C48E4">
      <w:pPr>
        <w:jc w:val="both"/>
        <w:rPr>
          <w:bCs/>
          <w:sz w:val="28"/>
          <w:szCs w:val="28"/>
        </w:rPr>
      </w:pPr>
      <w:r w:rsidRPr="001351DC">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1351DC" w:rsidRDefault="000C48E4" w:rsidP="000C48E4">
      <w:pPr>
        <w:jc w:val="both"/>
        <w:rPr>
          <w:bCs/>
          <w:sz w:val="28"/>
          <w:szCs w:val="28"/>
        </w:rPr>
      </w:pPr>
      <w:r w:rsidRPr="001351DC">
        <w:rPr>
          <w:bCs/>
          <w:sz w:val="28"/>
          <w:szCs w:val="28"/>
        </w:rPr>
        <w:t xml:space="preserve">4) </w:t>
      </w:r>
      <w:r w:rsidR="000D145E" w:rsidRPr="001351DC">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anchor="dst100482" w:history="1">
        <w:r w:rsidR="000D145E" w:rsidRPr="00D17129">
          <w:rPr>
            <w:color w:val="000000" w:themeColor="text1"/>
            <w:sz w:val="28"/>
            <w:szCs w:val="28"/>
            <w:shd w:val="clear" w:color="auto" w:fill="FFFFFF"/>
          </w:rPr>
          <w:t>порядке</w:t>
        </w:r>
      </w:hyperlink>
      <w:r w:rsidR="000D145E" w:rsidRPr="001351DC">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1351DC" w:rsidRDefault="000C48E4" w:rsidP="000C48E4">
      <w:pPr>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6"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0C48E4">
      <w:pPr>
        <w:jc w:val="both"/>
        <w:rPr>
          <w:bCs/>
          <w:sz w:val="28"/>
          <w:szCs w:val="28"/>
        </w:rPr>
      </w:pPr>
      <w:r w:rsidRPr="001351DC">
        <w:rPr>
          <w:bCs/>
          <w:sz w:val="28"/>
          <w:szCs w:val="28"/>
        </w:rPr>
        <w:t>6) ведение реестра муниципальных служащих в поселении;</w:t>
      </w:r>
    </w:p>
    <w:p w:rsidR="000C48E4" w:rsidRPr="001351DC" w:rsidRDefault="000C48E4" w:rsidP="000C48E4">
      <w:pPr>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0C48E4">
      <w:pPr>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0C48E4">
      <w:pPr>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0C48E4">
      <w:pPr>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0C48E4">
      <w:pPr>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0C48E4">
      <w:pPr>
        <w:jc w:val="both"/>
        <w:rPr>
          <w:bCs/>
          <w:sz w:val="28"/>
          <w:szCs w:val="28"/>
        </w:rPr>
      </w:pPr>
      <w:r w:rsidRPr="001351DC">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0C48E4">
      <w:pPr>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0C48E4">
      <w:pPr>
        <w:jc w:val="both"/>
        <w:rPr>
          <w:bCs/>
          <w:sz w:val="28"/>
          <w:szCs w:val="28"/>
        </w:rPr>
      </w:pPr>
      <w:r w:rsidRPr="001351DC">
        <w:rPr>
          <w:bCs/>
          <w:sz w:val="28"/>
          <w:szCs w:val="28"/>
        </w:rPr>
        <w:lastRenderedPageBreak/>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1351DC">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1351DC">
        <w:rPr>
          <w:sz w:val="28"/>
          <w:szCs w:val="28"/>
        </w:rPr>
        <w:t xml:space="preserve"> и с учетом положений Федерального закона «О муниципальной службе в Российской Федерации».</w:t>
      </w:r>
    </w:p>
    <w:p w:rsidR="000C48E4" w:rsidRPr="001351DC" w:rsidRDefault="000C48E4" w:rsidP="000C48E4">
      <w:pPr>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0C48E4">
      <w:pPr>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0C48E4">
      <w:pPr>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0C48E4">
      <w:pPr>
        <w:jc w:val="both"/>
        <w:rPr>
          <w:sz w:val="28"/>
          <w:szCs w:val="28"/>
        </w:rPr>
      </w:pPr>
      <w:r w:rsidRPr="001351DC">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351DC">
        <w:rPr>
          <w:sz w:val="28"/>
          <w:szCs w:val="28"/>
        </w:rPr>
        <w:t>позднее</w:t>
      </w:r>
      <w:proofErr w:type="gramEnd"/>
      <w:r w:rsidRPr="001351DC">
        <w:rPr>
          <w:sz w:val="28"/>
          <w:szCs w:val="28"/>
        </w:rPr>
        <w:t xml:space="preserve"> чем за один месяц до даты проведения указанного конкурса.</w:t>
      </w:r>
    </w:p>
    <w:p w:rsidR="000C48E4" w:rsidRPr="001351DC" w:rsidRDefault="000C48E4" w:rsidP="000C48E4">
      <w:pPr>
        <w:jc w:val="both"/>
        <w:rPr>
          <w:sz w:val="28"/>
          <w:szCs w:val="28"/>
        </w:rPr>
      </w:pPr>
      <w:r w:rsidRPr="001351DC">
        <w:rPr>
          <w:sz w:val="28"/>
          <w:szCs w:val="28"/>
        </w:rPr>
        <w:t xml:space="preserve">27.6. </w:t>
      </w:r>
      <w:proofErr w:type="gramStart"/>
      <w:r w:rsidRPr="001351DC">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351DC">
        <w:rPr>
          <w:sz w:val="28"/>
          <w:szCs w:val="28"/>
        </w:rPr>
        <w:t xml:space="preserve"> дата, место и порядок проведения конкурса, а также могут содержаться другие информационные материалы.</w:t>
      </w:r>
    </w:p>
    <w:p w:rsidR="000C48E4" w:rsidRPr="001351DC" w:rsidRDefault="000C48E4" w:rsidP="000C48E4">
      <w:pPr>
        <w:jc w:val="both"/>
        <w:rPr>
          <w:sz w:val="28"/>
          <w:szCs w:val="28"/>
        </w:rPr>
      </w:pPr>
      <w:r w:rsidRPr="001351DC">
        <w:rPr>
          <w:sz w:val="28"/>
          <w:szCs w:val="28"/>
        </w:rPr>
        <w:t xml:space="preserve">27.7. </w:t>
      </w:r>
      <w:proofErr w:type="gramStart"/>
      <w:r w:rsidRPr="001351DC">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351DC">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D17129">
        <w:rPr>
          <w:sz w:val="28"/>
          <w:szCs w:val="28"/>
        </w:rPr>
        <w:t xml:space="preserve"> </w:t>
      </w:r>
      <w:r w:rsidRPr="001351DC">
        <w:rPr>
          <w:sz w:val="28"/>
          <w:szCs w:val="28"/>
        </w:rPr>
        <w:t>«О муниципальной службе в Российской Федерации» для замещения должностей муниципальной службы.</w:t>
      </w:r>
    </w:p>
    <w:p w:rsidR="000C48E4" w:rsidRPr="001351DC" w:rsidRDefault="000C48E4" w:rsidP="000C48E4">
      <w:pPr>
        <w:jc w:val="both"/>
        <w:rPr>
          <w:sz w:val="28"/>
          <w:szCs w:val="28"/>
        </w:rPr>
      </w:pPr>
      <w:r w:rsidRPr="001351DC">
        <w:rPr>
          <w:sz w:val="28"/>
          <w:szCs w:val="28"/>
        </w:rPr>
        <w:lastRenderedPageBreak/>
        <w:t>27.8. Гражданин, изъявивший желание участвовать в конкурсе, представляет в орган местного самоуправления:</w:t>
      </w:r>
    </w:p>
    <w:p w:rsidR="000C48E4" w:rsidRPr="001351DC" w:rsidRDefault="000C48E4" w:rsidP="000C48E4">
      <w:pPr>
        <w:jc w:val="both"/>
        <w:rPr>
          <w:sz w:val="28"/>
          <w:szCs w:val="28"/>
        </w:rPr>
      </w:pPr>
      <w:r w:rsidRPr="001351DC">
        <w:rPr>
          <w:sz w:val="28"/>
          <w:szCs w:val="28"/>
        </w:rPr>
        <w:t>1) личное заявление;</w:t>
      </w:r>
    </w:p>
    <w:p w:rsidR="000C48E4" w:rsidRPr="001351DC" w:rsidRDefault="000C48E4" w:rsidP="000C48E4">
      <w:pPr>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0C48E4">
      <w:pPr>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0C48E4">
      <w:pPr>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0C48E4">
      <w:pPr>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0C48E4">
      <w:pPr>
        <w:jc w:val="both"/>
        <w:rPr>
          <w:sz w:val="28"/>
          <w:szCs w:val="28"/>
        </w:rPr>
      </w:pPr>
      <w:proofErr w:type="gramStart"/>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351DC">
        <w:rPr>
          <w:sz w:val="28"/>
          <w:szCs w:val="28"/>
        </w:rPr>
        <w:t xml:space="preserve"> уставом и правилами внутреннего распорядка образовательной организации.</w:t>
      </w:r>
    </w:p>
    <w:p w:rsidR="000C48E4" w:rsidRPr="001351DC" w:rsidRDefault="000C48E4" w:rsidP="000C48E4">
      <w:pPr>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0C48E4">
      <w:pPr>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0C48E4">
      <w:pPr>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351DC" w:rsidRDefault="000C48E4" w:rsidP="000C48E4">
      <w:pPr>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0C48E4">
      <w:pPr>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351DC">
        <w:rPr>
          <w:sz w:val="28"/>
          <w:szCs w:val="28"/>
        </w:rPr>
        <w:t>дств св</w:t>
      </w:r>
      <w:proofErr w:type="gramEnd"/>
      <w:r w:rsidRPr="001351DC">
        <w:rPr>
          <w:sz w:val="28"/>
          <w:szCs w:val="28"/>
        </w:rPr>
        <w:t>язи и другие), осуществляются гражданами за счет собственных средств.</w:t>
      </w:r>
    </w:p>
    <w:p w:rsidR="000C48E4" w:rsidRPr="001351DC" w:rsidRDefault="000C48E4" w:rsidP="000C48E4">
      <w:pPr>
        <w:jc w:val="both"/>
        <w:rPr>
          <w:sz w:val="28"/>
          <w:szCs w:val="28"/>
        </w:rPr>
      </w:pPr>
      <w:r w:rsidRPr="001351DC">
        <w:rPr>
          <w:sz w:val="28"/>
          <w:szCs w:val="28"/>
        </w:rPr>
        <w:lastRenderedPageBreak/>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0C48E4">
      <w:pPr>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0C48E4">
      <w:pPr>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0C48E4">
      <w:pPr>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0C48E4">
      <w:pPr>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0C48E4">
      <w:pPr>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0C48E4">
      <w:pPr>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0C48E4">
      <w:pPr>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rStyle w:val="blk"/>
          <w:sz w:val="28"/>
          <w:szCs w:val="28"/>
        </w:rPr>
        <w:t>30.1. В муниципальном образовании ведется реестр муниципальных служащих.</w:t>
      </w:r>
    </w:p>
    <w:p w:rsidR="000C48E4" w:rsidRPr="001351DC" w:rsidRDefault="000C48E4" w:rsidP="000C48E4">
      <w:pPr>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0C48E4">
      <w:pPr>
        <w:jc w:val="both"/>
        <w:rPr>
          <w:sz w:val="28"/>
          <w:szCs w:val="28"/>
        </w:rPr>
      </w:pPr>
      <w:r w:rsidRPr="001351DC">
        <w:rPr>
          <w:rStyle w:val="blk"/>
          <w:sz w:val="28"/>
          <w:szCs w:val="28"/>
        </w:rPr>
        <w:lastRenderedPageBreak/>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0C48E4">
      <w:pPr>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rsidR="000C48E4" w:rsidRPr="00B4299E" w:rsidRDefault="000C48E4" w:rsidP="000C48E4">
      <w:pPr>
        <w:jc w:val="both"/>
        <w:rPr>
          <w:b/>
          <w:sz w:val="28"/>
          <w:szCs w:val="28"/>
        </w:rPr>
      </w:pPr>
    </w:p>
    <w:p w:rsidR="000C48E4" w:rsidRPr="001351DC" w:rsidRDefault="000C48E4" w:rsidP="000C48E4">
      <w:pPr>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0C48E4">
      <w:pPr>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0C48E4">
      <w:pPr>
        <w:jc w:val="both"/>
        <w:rPr>
          <w:color w:val="000000"/>
          <w:sz w:val="28"/>
          <w:szCs w:val="28"/>
        </w:rPr>
      </w:pPr>
      <w:r w:rsidRPr="001351DC">
        <w:rPr>
          <w:color w:val="000000"/>
          <w:sz w:val="28"/>
          <w:szCs w:val="28"/>
        </w:rPr>
        <w:t>2) содействие продвижению по службе муниципальных служащих;</w:t>
      </w:r>
    </w:p>
    <w:p w:rsidR="000C48E4" w:rsidRPr="001351DC" w:rsidRDefault="000C48E4" w:rsidP="000C48E4">
      <w:pPr>
        <w:jc w:val="both"/>
        <w:rPr>
          <w:color w:val="000000"/>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r w:rsidRPr="001351DC">
        <w:rPr>
          <w:sz w:val="28"/>
          <w:szCs w:val="28"/>
        </w:rPr>
        <w:br/>
      </w:r>
      <w:r w:rsidRPr="001351DC">
        <w:rPr>
          <w:color w:val="000000"/>
          <w:sz w:val="28"/>
          <w:szCs w:val="28"/>
        </w:rPr>
        <w:t>4) создание кадрового резерва и его эффективное использование;</w:t>
      </w:r>
    </w:p>
    <w:p w:rsidR="000C48E4" w:rsidRPr="001351DC" w:rsidRDefault="000C48E4" w:rsidP="000C48E4">
      <w:pPr>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0C48E4">
      <w:pPr>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Pr="00B4299E"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B4299E" w:rsidRDefault="00B4299E"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351DC" w:rsidRDefault="000C48E4" w:rsidP="000C48E4">
      <w:pPr>
        <w:jc w:val="both"/>
        <w:rPr>
          <w:color w:val="000000"/>
          <w:sz w:val="28"/>
          <w:szCs w:val="28"/>
        </w:rPr>
      </w:pPr>
      <w:r w:rsidRPr="001351DC">
        <w:rPr>
          <w:color w:val="000000"/>
          <w:sz w:val="28"/>
          <w:szCs w:val="28"/>
        </w:rPr>
        <w:lastRenderedPageBreak/>
        <w:t xml:space="preserve">34.2. В целях </w:t>
      </w:r>
      <w:proofErr w:type="gramStart"/>
      <w:r w:rsidRPr="001351DC">
        <w:rPr>
          <w:color w:val="000000"/>
          <w:sz w:val="28"/>
          <w:szCs w:val="28"/>
        </w:rPr>
        <w:t>повышения эффективности деятельности органов местного самоуправления</w:t>
      </w:r>
      <w:proofErr w:type="gramEnd"/>
      <w:r w:rsidRPr="001351DC">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0C48E4" w:rsidRPr="001351DC" w:rsidRDefault="000C48E4" w:rsidP="000C48E4">
      <w:pPr>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5460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C48E4"/>
    <w:rsid w:val="000D145E"/>
    <w:rsid w:val="001351DC"/>
    <w:rsid w:val="00147584"/>
    <w:rsid w:val="00217D28"/>
    <w:rsid w:val="003A2464"/>
    <w:rsid w:val="004E5191"/>
    <w:rsid w:val="005460E5"/>
    <w:rsid w:val="007E3AAA"/>
    <w:rsid w:val="009C21BB"/>
    <w:rsid w:val="00B10BE2"/>
    <w:rsid w:val="00B35A60"/>
    <w:rsid w:val="00B4299E"/>
    <w:rsid w:val="00CE0037"/>
    <w:rsid w:val="00D17129"/>
    <w:rsid w:val="00DA0A2F"/>
    <w:rsid w:val="00E05FD8"/>
    <w:rsid w:val="00E261C7"/>
    <w:rsid w:val="00E46979"/>
    <w:rsid w:val="00EF1B4A"/>
    <w:rsid w:val="00F04898"/>
    <w:rsid w:val="00F9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webSettings" Target="webSettings.xml"/><Relationship Id="rId15" Type="http://schemas.openxmlformats.org/officeDocument/2006/relationships/hyperlink" Target="http://www.consultant.ru/document/cons_doc_LAW_357866/692a1c84c0e05b5154e814aea15607628abb2690/"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settings" Target="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11870</Words>
  <Characters>67659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19</cp:revision>
  <cp:lastPrinted>2020-11-23T06:42:00Z</cp:lastPrinted>
  <dcterms:created xsi:type="dcterms:W3CDTF">2020-10-21T10:42:00Z</dcterms:created>
  <dcterms:modified xsi:type="dcterms:W3CDTF">2020-12-01T12:01:00Z</dcterms:modified>
</cp:coreProperties>
</file>